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1E06" w14:textId="77777777" w:rsidR="005F6C38" w:rsidRPr="002F5D09" w:rsidRDefault="002F5D09" w:rsidP="002F5D09">
      <w:pPr>
        <w:autoSpaceDE w:val="0"/>
        <w:autoSpaceDN w:val="0"/>
        <w:adjustRightInd w:val="0"/>
        <w:spacing w:after="0" w:line="240" w:lineRule="auto"/>
        <w:jc w:val="right"/>
        <w:rPr>
          <w:rFonts w:cstheme="minorHAnsi"/>
          <w:color w:val="000000"/>
          <w:sz w:val="24"/>
          <w:szCs w:val="24"/>
        </w:rPr>
      </w:pPr>
      <w:r w:rsidRPr="002F5D09">
        <w:rPr>
          <w:rFonts w:cstheme="minorHAnsi"/>
          <w:sz w:val="24"/>
          <w:szCs w:val="24"/>
        </w:rPr>
        <w:t xml:space="preserve">6 Μαΐου </w:t>
      </w:r>
      <w:r w:rsidRPr="002F5D09">
        <w:rPr>
          <w:rFonts w:cstheme="minorHAnsi"/>
          <w:color w:val="000000"/>
          <w:sz w:val="24"/>
          <w:szCs w:val="24"/>
        </w:rPr>
        <w:t>2021</w:t>
      </w:r>
    </w:p>
    <w:p w14:paraId="6C5C814E" w14:textId="77777777" w:rsidR="005F6C38" w:rsidRPr="002F5D09" w:rsidRDefault="005F6C38" w:rsidP="005F6C38">
      <w:pPr>
        <w:autoSpaceDE w:val="0"/>
        <w:autoSpaceDN w:val="0"/>
        <w:adjustRightInd w:val="0"/>
        <w:spacing w:after="0" w:line="240" w:lineRule="auto"/>
        <w:jc w:val="both"/>
        <w:rPr>
          <w:rFonts w:cstheme="minorHAnsi"/>
          <w:color w:val="000000"/>
          <w:sz w:val="24"/>
          <w:szCs w:val="24"/>
        </w:rPr>
      </w:pPr>
    </w:p>
    <w:p w14:paraId="33D975DD" w14:textId="77777777" w:rsidR="00145898" w:rsidRPr="002F5D09" w:rsidRDefault="00145898" w:rsidP="003E090A">
      <w:pPr>
        <w:jc w:val="center"/>
        <w:rPr>
          <w:rFonts w:cstheme="minorHAnsi"/>
          <w:b/>
          <w:sz w:val="24"/>
          <w:szCs w:val="24"/>
        </w:rPr>
      </w:pPr>
    </w:p>
    <w:p w14:paraId="388B61BF" w14:textId="77777777" w:rsidR="00DD4D4A" w:rsidRDefault="005C5BB1" w:rsidP="00DD4D4A">
      <w:pPr>
        <w:spacing w:after="0"/>
        <w:jc w:val="center"/>
        <w:rPr>
          <w:rFonts w:cstheme="minorHAnsi"/>
          <w:b/>
          <w:bCs/>
          <w:sz w:val="24"/>
          <w:szCs w:val="24"/>
        </w:rPr>
      </w:pPr>
      <w:r>
        <w:rPr>
          <w:rFonts w:cstheme="minorHAnsi"/>
          <w:b/>
          <w:bCs/>
          <w:sz w:val="24"/>
          <w:szCs w:val="24"/>
        </w:rPr>
        <w:t xml:space="preserve">Πώς υποβάλλονται οι δηλώσεις αναστολές συμβάσεων εργασίας για τον Μάιο </w:t>
      </w:r>
    </w:p>
    <w:p w14:paraId="5631BAA5" w14:textId="77777777" w:rsidR="005C5BB1" w:rsidRDefault="005C5BB1" w:rsidP="00DD4D4A">
      <w:pPr>
        <w:spacing w:after="0"/>
        <w:jc w:val="center"/>
        <w:rPr>
          <w:rFonts w:cstheme="minorHAnsi"/>
          <w:b/>
          <w:bCs/>
          <w:sz w:val="24"/>
          <w:szCs w:val="24"/>
        </w:rPr>
      </w:pPr>
    </w:p>
    <w:p w14:paraId="4CD2391D" w14:textId="77777777" w:rsidR="005C5BB1" w:rsidRPr="005C5BB1" w:rsidRDefault="005C5BB1" w:rsidP="00DD4D4A">
      <w:pPr>
        <w:spacing w:after="0"/>
        <w:jc w:val="center"/>
        <w:rPr>
          <w:rFonts w:cstheme="minorHAnsi"/>
          <w:bCs/>
          <w:i/>
          <w:sz w:val="24"/>
          <w:szCs w:val="24"/>
        </w:rPr>
      </w:pPr>
      <w:r w:rsidRPr="005C5BB1">
        <w:rPr>
          <w:rFonts w:cstheme="minorHAnsi"/>
          <w:bCs/>
          <w:i/>
          <w:sz w:val="24"/>
          <w:szCs w:val="24"/>
        </w:rPr>
        <w:t xml:space="preserve">Τα κριτήρια </w:t>
      </w:r>
      <w:proofErr w:type="spellStart"/>
      <w:r w:rsidRPr="005C5BB1">
        <w:rPr>
          <w:rFonts w:cstheme="minorHAnsi"/>
          <w:bCs/>
          <w:i/>
          <w:sz w:val="24"/>
          <w:szCs w:val="24"/>
        </w:rPr>
        <w:t>επιλεξιμότητας</w:t>
      </w:r>
      <w:proofErr w:type="spellEnd"/>
      <w:r w:rsidRPr="005C5BB1">
        <w:rPr>
          <w:rFonts w:cstheme="minorHAnsi"/>
          <w:bCs/>
          <w:i/>
          <w:sz w:val="24"/>
          <w:szCs w:val="24"/>
        </w:rPr>
        <w:t xml:space="preserve"> και οι νέες λίστες ΚΑΔ</w:t>
      </w:r>
    </w:p>
    <w:p w14:paraId="37E5D9F6" w14:textId="77777777" w:rsidR="00DD4D4A" w:rsidRPr="002F5D09" w:rsidRDefault="00DD4D4A" w:rsidP="00DD4D4A">
      <w:pPr>
        <w:spacing w:after="0"/>
        <w:rPr>
          <w:rFonts w:cstheme="minorHAnsi"/>
          <w:bCs/>
          <w:i/>
          <w:color w:val="8496B0" w:themeColor="text2" w:themeTint="99"/>
          <w:sz w:val="24"/>
          <w:szCs w:val="24"/>
        </w:rPr>
      </w:pPr>
    </w:p>
    <w:p w14:paraId="07E796B3" w14:textId="77777777" w:rsidR="00DD4D4A" w:rsidRPr="002F5D09" w:rsidRDefault="00DD4D4A" w:rsidP="00DD4D4A">
      <w:pPr>
        <w:spacing w:after="0"/>
        <w:rPr>
          <w:rFonts w:cstheme="minorHAnsi"/>
          <w:bCs/>
          <w:sz w:val="24"/>
          <w:szCs w:val="24"/>
        </w:rPr>
      </w:pPr>
    </w:p>
    <w:p w14:paraId="5A8D0CD2" w14:textId="77777777" w:rsidR="00863587" w:rsidRPr="000217D1" w:rsidRDefault="002F5D09" w:rsidP="00863587">
      <w:pPr>
        <w:spacing w:after="0"/>
        <w:jc w:val="both"/>
        <w:rPr>
          <w:rFonts w:cstheme="minorHAnsi"/>
          <w:bCs/>
          <w:sz w:val="24"/>
          <w:szCs w:val="24"/>
        </w:rPr>
      </w:pPr>
      <w:r w:rsidRPr="000217D1">
        <w:rPr>
          <w:rFonts w:cstheme="minorHAnsi"/>
          <w:bCs/>
          <w:sz w:val="24"/>
          <w:szCs w:val="24"/>
        </w:rPr>
        <w:t>Από το Γραφείο Τύπου του Υ</w:t>
      </w:r>
      <w:r w:rsidR="00DD4D4A" w:rsidRPr="000217D1">
        <w:rPr>
          <w:rFonts w:cstheme="minorHAnsi"/>
          <w:bCs/>
          <w:sz w:val="24"/>
          <w:szCs w:val="24"/>
        </w:rPr>
        <w:t xml:space="preserve">πουργείου Εργασίας και Κοινωνικών Υποθέσεων εκδόθηκε η ακόλουθη ανακοίνωση: </w:t>
      </w:r>
    </w:p>
    <w:p w14:paraId="7031AC2D" w14:textId="77777777" w:rsidR="005C5BB1" w:rsidRPr="000217D1" w:rsidRDefault="005C5BB1" w:rsidP="005C5BB1">
      <w:pPr>
        <w:spacing w:after="0"/>
        <w:jc w:val="center"/>
        <w:rPr>
          <w:rFonts w:cstheme="minorHAnsi"/>
          <w:b/>
          <w:bCs/>
          <w:color w:val="1F497D"/>
          <w:sz w:val="24"/>
          <w:szCs w:val="24"/>
        </w:rPr>
      </w:pPr>
    </w:p>
    <w:p w14:paraId="3CA73D06" w14:textId="77777777" w:rsidR="005C5BB1" w:rsidRPr="000217D1" w:rsidRDefault="005C5BB1" w:rsidP="005C5BB1">
      <w:pPr>
        <w:spacing w:after="0"/>
        <w:jc w:val="both"/>
        <w:rPr>
          <w:rFonts w:cstheme="minorHAnsi"/>
          <w:sz w:val="24"/>
          <w:szCs w:val="24"/>
        </w:rPr>
      </w:pPr>
    </w:p>
    <w:p w14:paraId="76DCE0A0" w14:textId="77777777" w:rsidR="005C5BB1" w:rsidRPr="000217D1" w:rsidRDefault="005C5BB1" w:rsidP="005C5BB1">
      <w:pPr>
        <w:spacing w:after="0"/>
        <w:jc w:val="both"/>
        <w:rPr>
          <w:rFonts w:cstheme="minorHAnsi"/>
          <w:b/>
          <w:sz w:val="24"/>
          <w:szCs w:val="24"/>
        </w:rPr>
      </w:pPr>
      <w:r w:rsidRPr="000217D1">
        <w:rPr>
          <w:rFonts w:cstheme="minorHAnsi"/>
          <w:sz w:val="24"/>
          <w:szCs w:val="24"/>
        </w:rPr>
        <w:t xml:space="preserve">Διαθέσιμο για υποβολή δηλώσεων αναστολής συμβάσεων εργασίας εργαζομένων για το Μάιο είναι το ΠΣ ΕΡΓΑΝΗ </w:t>
      </w:r>
      <w:r w:rsidRPr="000217D1">
        <w:rPr>
          <w:rFonts w:cstheme="minorHAnsi"/>
          <w:b/>
          <w:sz w:val="24"/>
          <w:szCs w:val="24"/>
        </w:rPr>
        <w:t>από σήμερα  6/5/2021 και μέχρι την Τετάρτη 12/5/2021</w:t>
      </w:r>
      <w:r w:rsidRPr="000217D1">
        <w:rPr>
          <w:rFonts w:cstheme="minorHAnsi"/>
          <w:sz w:val="24"/>
          <w:szCs w:val="24"/>
        </w:rPr>
        <w:t xml:space="preserve"> . Οι δηλώσεις μπορούν να αφορούν είτε όλο τον μήνα, είτε μέρος αυτού. Σε κάθε περίπτωση </w:t>
      </w:r>
      <w:r w:rsidRPr="000217D1">
        <w:rPr>
          <w:rFonts w:cstheme="minorHAnsi"/>
          <w:b/>
          <w:sz w:val="24"/>
          <w:szCs w:val="24"/>
        </w:rPr>
        <w:t>κατά το ανωτέρω διάστημα δηλώνονται οι αναστολές που αφορούν το διάστημα από 1/5/2021 έως και 12/5/2021.</w:t>
      </w:r>
    </w:p>
    <w:p w14:paraId="12A244FA" w14:textId="77777777" w:rsidR="005C5BB1" w:rsidRPr="000217D1" w:rsidRDefault="005C5BB1" w:rsidP="005C5BB1">
      <w:pPr>
        <w:spacing w:after="0"/>
        <w:jc w:val="both"/>
        <w:rPr>
          <w:rFonts w:cstheme="minorHAnsi"/>
          <w:sz w:val="24"/>
          <w:szCs w:val="24"/>
        </w:rPr>
      </w:pPr>
    </w:p>
    <w:p w14:paraId="763CDF31" w14:textId="77777777" w:rsidR="005C5BB1" w:rsidRPr="000217D1" w:rsidRDefault="005C5BB1" w:rsidP="005C5BB1">
      <w:pPr>
        <w:spacing w:after="0"/>
        <w:jc w:val="both"/>
        <w:rPr>
          <w:rFonts w:cstheme="minorHAnsi"/>
          <w:sz w:val="24"/>
          <w:szCs w:val="24"/>
        </w:rPr>
      </w:pPr>
      <w:r w:rsidRPr="000217D1">
        <w:rPr>
          <w:rFonts w:cstheme="minorHAnsi"/>
          <w:sz w:val="24"/>
          <w:szCs w:val="24"/>
        </w:rPr>
        <w:t xml:space="preserve">Από </w:t>
      </w:r>
      <w:r w:rsidRPr="000217D1">
        <w:rPr>
          <w:rFonts w:cstheme="minorHAnsi"/>
          <w:b/>
          <w:sz w:val="24"/>
          <w:szCs w:val="24"/>
        </w:rPr>
        <w:t xml:space="preserve">Πέμπτη 13/5/2021 </w:t>
      </w:r>
      <w:r w:rsidRPr="000217D1">
        <w:rPr>
          <w:rFonts w:cstheme="minorHAnsi"/>
          <w:sz w:val="24"/>
          <w:szCs w:val="24"/>
        </w:rPr>
        <w:t xml:space="preserve">οι επιχειρήσεις – εργοδότες θα μπορούν να προαναγγέλλουν αναστολές συμβάσεων εργασίας εργαζομένων, μη έχοντας τη δυνατότητα μεταβολής των δηλώσεων για χρονικό διάστημα από 1/5/2021 έως και 12/5/2021. </w:t>
      </w:r>
    </w:p>
    <w:p w14:paraId="184B59BB" w14:textId="77777777" w:rsidR="005C5BB1" w:rsidRPr="000217D1" w:rsidRDefault="005C5BB1" w:rsidP="005C5BB1">
      <w:pPr>
        <w:spacing w:after="0"/>
        <w:jc w:val="both"/>
        <w:rPr>
          <w:rFonts w:cstheme="minorHAnsi"/>
          <w:sz w:val="24"/>
          <w:szCs w:val="24"/>
        </w:rPr>
      </w:pPr>
    </w:p>
    <w:p w14:paraId="1DBE2963" w14:textId="77777777" w:rsidR="005C5BB1" w:rsidRPr="000217D1" w:rsidRDefault="005C5BB1" w:rsidP="005C5BB1">
      <w:pPr>
        <w:spacing w:after="0"/>
        <w:jc w:val="both"/>
        <w:rPr>
          <w:rFonts w:cstheme="minorHAnsi"/>
          <w:b/>
          <w:sz w:val="24"/>
          <w:szCs w:val="24"/>
        </w:rPr>
      </w:pPr>
      <w:r w:rsidRPr="000217D1">
        <w:rPr>
          <w:rFonts w:cstheme="minorHAnsi"/>
          <w:sz w:val="24"/>
          <w:szCs w:val="24"/>
        </w:rPr>
        <w:t>Για</w:t>
      </w:r>
      <w:r w:rsidRPr="000217D1">
        <w:rPr>
          <w:bCs/>
          <w:sz w:val="24"/>
          <w:szCs w:val="24"/>
        </w:rPr>
        <w:t xml:space="preserve"> τον μήνα Μάιο 2021 </w:t>
      </w:r>
      <w:r w:rsidRPr="000217D1">
        <w:rPr>
          <w:b/>
          <w:bCs/>
          <w:sz w:val="24"/>
          <w:szCs w:val="24"/>
        </w:rPr>
        <w:t>ισχύουν δύο</w:t>
      </w:r>
      <w:r w:rsidRPr="000217D1">
        <w:rPr>
          <w:rFonts w:cstheme="minorHAnsi"/>
          <w:b/>
          <w:sz w:val="24"/>
          <w:szCs w:val="24"/>
        </w:rPr>
        <w:t xml:space="preserve"> κριτήρια </w:t>
      </w:r>
      <w:proofErr w:type="spellStart"/>
      <w:r w:rsidRPr="000217D1">
        <w:rPr>
          <w:rFonts w:cstheme="minorHAnsi"/>
          <w:b/>
          <w:sz w:val="24"/>
          <w:szCs w:val="24"/>
        </w:rPr>
        <w:t>επιλεξιμότητας</w:t>
      </w:r>
      <w:proofErr w:type="spellEnd"/>
      <w:r w:rsidRPr="000217D1">
        <w:rPr>
          <w:rFonts w:cstheme="minorHAnsi"/>
          <w:b/>
          <w:sz w:val="24"/>
          <w:szCs w:val="24"/>
        </w:rPr>
        <w:t xml:space="preserve"> για την υπαγωγή στο μέτρο της αναστολής συμβάσεων εργασίας εργαζομένων</w:t>
      </w:r>
      <w:r w:rsidRPr="000217D1">
        <w:rPr>
          <w:bCs/>
          <w:sz w:val="24"/>
          <w:szCs w:val="24"/>
        </w:rPr>
        <w:t xml:space="preserve">: </w:t>
      </w:r>
    </w:p>
    <w:p w14:paraId="23467543" w14:textId="77777777" w:rsidR="005C5BB1" w:rsidRPr="000217D1" w:rsidRDefault="005C5BB1" w:rsidP="005C5BB1">
      <w:pPr>
        <w:spacing w:after="0"/>
        <w:jc w:val="both"/>
        <w:rPr>
          <w:rFonts w:cstheme="minorHAnsi"/>
          <w:sz w:val="24"/>
          <w:szCs w:val="24"/>
        </w:rPr>
      </w:pPr>
    </w:p>
    <w:p w14:paraId="610D4AF4" w14:textId="77777777" w:rsidR="005C5BB1" w:rsidRPr="000217D1" w:rsidRDefault="005C5BB1" w:rsidP="005C5BB1">
      <w:pPr>
        <w:jc w:val="both"/>
        <w:rPr>
          <w:sz w:val="24"/>
          <w:szCs w:val="24"/>
        </w:rPr>
      </w:pPr>
      <w:r w:rsidRPr="000217D1">
        <w:rPr>
          <w:b/>
          <w:bCs/>
          <w:sz w:val="24"/>
          <w:szCs w:val="24"/>
        </w:rPr>
        <w:t xml:space="preserve">1. </w:t>
      </w:r>
      <w:r w:rsidRPr="000217D1">
        <w:rPr>
          <w:bCs/>
          <w:sz w:val="24"/>
          <w:szCs w:val="24"/>
        </w:rPr>
        <w:t xml:space="preserve">Οι επιχειρήσεις που  λειτουργούν ή και έχουν επιτρεπόμενες δραστηριότητες μπορούν να θέτουν σε αναστολή ΜΟΝΟ συμβάσεις εργασίας εργαζομένων τους των οποίων το ωράριο εργασίας εβδομαδιαίως είναι τουλάχιστον 16 ώρες, όπως προκύπτει από τα στοιχεία του Π.Σ. ΕΡΓΑΝΗ </w:t>
      </w:r>
      <w:r w:rsidRPr="000217D1">
        <w:rPr>
          <w:sz w:val="24"/>
          <w:szCs w:val="24"/>
        </w:rPr>
        <w:t xml:space="preserve">κατά την 29/4/2021. </w:t>
      </w:r>
    </w:p>
    <w:p w14:paraId="560154A5" w14:textId="77777777" w:rsidR="005C5BB1" w:rsidRPr="000217D1" w:rsidRDefault="005C5BB1" w:rsidP="005C5BB1">
      <w:pPr>
        <w:jc w:val="both"/>
        <w:rPr>
          <w:sz w:val="24"/>
          <w:szCs w:val="24"/>
        </w:rPr>
      </w:pPr>
      <w:r w:rsidRPr="000217D1">
        <w:rPr>
          <w:b/>
          <w:sz w:val="24"/>
          <w:szCs w:val="24"/>
        </w:rPr>
        <w:t>2.</w:t>
      </w:r>
      <w:r w:rsidRPr="000217D1">
        <w:rPr>
          <w:sz w:val="24"/>
          <w:szCs w:val="24"/>
        </w:rPr>
        <w:t xml:space="preserve"> Επιχειρήσεις, οι οποίες έχουν κάνει έναρξη εργασιών πριν την 1η Ιανουαρίου 2018, ήταν υποκείμενες σε ΦΠΑ καθ’ όλη την περίοδο από την 1η Απριλίου 2019 έως και την 31η Δεκεμβρίου 2020 και δεν άνοιξαν υποκατάστημα από την 1η Απριλίου 2019 έως και την 31η Δεκεμβρίου 2020, για να είναι επιλέξιμες πρέπει να έχουν υποβάλει όλες τις περιοδικές δηλώσεις ΦΠΑ καθ’ όλη την περίοδο από την 1η Απριλίου 2019 έως και την 31η Δεκεμβρίου 2020 και να μην παρουσιάζουν αύξηση του κύκλου εργασιών τους την περίοδο από 1η Απριλίου 2020 έως 31 Δεκεμβρίου 2020 σε σχέση με την περίοδο από 1η Απριλίου 2019 έως 31 Δεκεμβρίου 2019, όπως προκύπτει από τα στοιχεία των περιοδικών δηλώσεων ΦΠΑ που έχουν υποβληθεί στην ΑΑΔΕ έως και 4/3/2021.</w:t>
      </w:r>
    </w:p>
    <w:p w14:paraId="0C192E43" w14:textId="77777777" w:rsidR="005C5BB1" w:rsidRPr="000217D1" w:rsidRDefault="005C5BB1" w:rsidP="005C5BB1">
      <w:pPr>
        <w:spacing w:after="0"/>
        <w:jc w:val="both"/>
        <w:rPr>
          <w:rFonts w:cstheme="minorHAnsi"/>
          <w:sz w:val="24"/>
          <w:szCs w:val="24"/>
        </w:rPr>
      </w:pPr>
    </w:p>
    <w:p w14:paraId="3D107E88" w14:textId="77777777" w:rsidR="005C5BB1" w:rsidRPr="000217D1" w:rsidRDefault="005C5BB1" w:rsidP="005C5BB1">
      <w:pPr>
        <w:spacing w:after="0"/>
        <w:jc w:val="both"/>
        <w:rPr>
          <w:rFonts w:cstheme="minorHAnsi"/>
          <w:sz w:val="24"/>
          <w:szCs w:val="24"/>
        </w:rPr>
      </w:pPr>
    </w:p>
    <w:p w14:paraId="3CD2F81B" w14:textId="77777777" w:rsidR="005C5BB1" w:rsidRPr="000217D1" w:rsidRDefault="005C5BB1" w:rsidP="005C5BB1">
      <w:pPr>
        <w:spacing w:after="0"/>
        <w:rPr>
          <w:rFonts w:cstheme="minorHAnsi"/>
          <w:b/>
          <w:sz w:val="24"/>
          <w:szCs w:val="24"/>
        </w:rPr>
      </w:pPr>
    </w:p>
    <w:p w14:paraId="0484EF57" w14:textId="77777777" w:rsidR="005C5BB1" w:rsidRPr="000217D1" w:rsidRDefault="005C5BB1" w:rsidP="005C5BB1">
      <w:pPr>
        <w:spacing w:after="0"/>
        <w:jc w:val="both"/>
        <w:rPr>
          <w:rFonts w:cstheme="minorHAnsi"/>
          <w:sz w:val="24"/>
          <w:szCs w:val="24"/>
        </w:rPr>
      </w:pPr>
      <w:r w:rsidRPr="000217D1">
        <w:rPr>
          <w:rFonts w:cstheme="minorHAnsi"/>
          <w:b/>
          <w:sz w:val="24"/>
          <w:szCs w:val="24"/>
        </w:rPr>
        <w:t>Ειδικότερα ισχύουν τα ακόλουθα</w:t>
      </w:r>
      <w:r w:rsidRPr="000217D1">
        <w:rPr>
          <w:rFonts w:cstheme="minorHAnsi"/>
          <w:sz w:val="24"/>
          <w:szCs w:val="24"/>
        </w:rPr>
        <w:t>:</w:t>
      </w:r>
    </w:p>
    <w:p w14:paraId="7ADE93AD" w14:textId="77777777" w:rsidR="005C5BB1" w:rsidRPr="000217D1" w:rsidRDefault="005C5BB1" w:rsidP="005C5BB1">
      <w:pPr>
        <w:spacing w:after="0"/>
        <w:jc w:val="both"/>
        <w:rPr>
          <w:rFonts w:cstheme="minorHAnsi"/>
          <w:b/>
          <w:sz w:val="24"/>
          <w:szCs w:val="24"/>
        </w:rPr>
      </w:pPr>
    </w:p>
    <w:p w14:paraId="47D44118" w14:textId="77777777" w:rsidR="005C5BB1" w:rsidRPr="000217D1" w:rsidRDefault="005C5BB1" w:rsidP="005C5BB1">
      <w:pPr>
        <w:spacing w:after="0"/>
        <w:jc w:val="both"/>
        <w:rPr>
          <w:rFonts w:cstheme="minorHAnsi"/>
          <w:b/>
          <w:sz w:val="24"/>
          <w:szCs w:val="24"/>
          <w:u w:val="single"/>
        </w:rPr>
      </w:pPr>
      <w:r w:rsidRPr="000217D1">
        <w:rPr>
          <w:rFonts w:cstheme="minorHAnsi"/>
          <w:b/>
          <w:sz w:val="24"/>
          <w:szCs w:val="24"/>
          <w:u w:val="single"/>
        </w:rPr>
        <w:t>1. Για τις επιχειρήσεις</w:t>
      </w:r>
      <w:r w:rsidRPr="000217D1">
        <w:rPr>
          <w:rFonts w:cstheme="minorHAnsi"/>
          <w:b/>
          <w:color w:val="222A35" w:themeColor="text2" w:themeShade="80"/>
          <w:sz w:val="24"/>
          <w:szCs w:val="24"/>
          <w:u w:val="single"/>
        </w:rPr>
        <w:t>– εργοδότες</w:t>
      </w:r>
      <w:r w:rsidRPr="000217D1">
        <w:rPr>
          <w:rFonts w:cstheme="minorHAnsi"/>
          <w:b/>
          <w:sz w:val="24"/>
          <w:szCs w:val="24"/>
          <w:u w:val="single"/>
        </w:rPr>
        <w:t xml:space="preserve"> που υπάγονται σε ΚΑΔ του ΠΑΡΑΡΤΗΜΑΤΟΣ Α </w:t>
      </w:r>
    </w:p>
    <w:p w14:paraId="34D20944" w14:textId="77777777" w:rsidR="005C5BB1" w:rsidRPr="000217D1" w:rsidRDefault="005C5BB1" w:rsidP="005C5BB1">
      <w:pPr>
        <w:spacing w:after="0"/>
        <w:jc w:val="both"/>
        <w:rPr>
          <w:rFonts w:cstheme="minorHAnsi"/>
          <w:sz w:val="24"/>
          <w:szCs w:val="24"/>
        </w:rPr>
      </w:pPr>
    </w:p>
    <w:p w14:paraId="78BA3D7B" w14:textId="77777777" w:rsidR="005C5BB1" w:rsidRPr="000217D1" w:rsidRDefault="005C5BB1" w:rsidP="005C5BB1">
      <w:pPr>
        <w:spacing w:after="0"/>
        <w:jc w:val="both"/>
        <w:rPr>
          <w:rFonts w:cstheme="minorHAnsi"/>
          <w:b/>
          <w:bCs/>
          <w:sz w:val="24"/>
          <w:szCs w:val="24"/>
        </w:rPr>
      </w:pPr>
      <w:r w:rsidRPr="000217D1">
        <w:rPr>
          <w:rFonts w:cstheme="minorHAnsi"/>
          <w:sz w:val="24"/>
          <w:szCs w:val="24"/>
        </w:rPr>
        <w:t>Οι επιχειρήσεις</w:t>
      </w:r>
      <w:r w:rsidRPr="000217D1">
        <w:rPr>
          <w:rFonts w:cstheme="minorHAnsi"/>
          <w:color w:val="222A35" w:themeColor="text2" w:themeShade="80"/>
          <w:sz w:val="24"/>
          <w:szCs w:val="24"/>
        </w:rPr>
        <w:t>– εργοδότες</w:t>
      </w:r>
      <w:r w:rsidRPr="000217D1">
        <w:rPr>
          <w:rFonts w:cstheme="minorHAnsi"/>
          <w:sz w:val="24"/>
          <w:szCs w:val="24"/>
        </w:rPr>
        <w:t xml:space="preserve"> μπορούν να θέτουν σε αναστολή συμβάσεις εργασίας των εργαζομένων τους για τον μήνα Μάιο 2021.</w:t>
      </w:r>
      <w:r w:rsidRPr="000217D1">
        <w:rPr>
          <w:bCs/>
          <w:sz w:val="24"/>
          <w:szCs w:val="24"/>
        </w:rPr>
        <w:t xml:space="preserve"> Οι εργαζόμενοι αυτοί θα πρέπει να έχουν προσληφθεί έως και την 31/01/2021.</w:t>
      </w:r>
      <w:r w:rsidRPr="000217D1">
        <w:rPr>
          <w:rFonts w:cstheme="minorHAnsi"/>
          <w:b/>
          <w:bCs/>
          <w:sz w:val="24"/>
          <w:szCs w:val="24"/>
        </w:rPr>
        <w:t xml:space="preserve"> Για τις επιχειρήσεις αυτές </w:t>
      </w:r>
      <w:r w:rsidRPr="000217D1">
        <w:rPr>
          <w:rFonts w:cstheme="minorHAnsi"/>
          <w:b/>
          <w:bCs/>
          <w:sz w:val="24"/>
          <w:szCs w:val="24"/>
          <w:u w:val="single"/>
        </w:rPr>
        <w:t xml:space="preserve">ισχύουν και τα δύο κριτήρια </w:t>
      </w:r>
      <w:proofErr w:type="spellStart"/>
      <w:r w:rsidRPr="000217D1">
        <w:rPr>
          <w:rFonts w:cstheme="minorHAnsi"/>
          <w:b/>
          <w:bCs/>
          <w:sz w:val="24"/>
          <w:szCs w:val="24"/>
          <w:u w:val="single"/>
        </w:rPr>
        <w:t>επιλεξιμότητας</w:t>
      </w:r>
      <w:proofErr w:type="spellEnd"/>
      <w:r w:rsidRPr="000217D1">
        <w:rPr>
          <w:rFonts w:cstheme="minorHAnsi"/>
          <w:b/>
          <w:bCs/>
          <w:sz w:val="24"/>
          <w:szCs w:val="24"/>
        </w:rPr>
        <w:t>.</w:t>
      </w:r>
    </w:p>
    <w:p w14:paraId="1BD59857" w14:textId="77777777" w:rsidR="005C5BB1" w:rsidRPr="000217D1" w:rsidRDefault="005C5BB1" w:rsidP="005C5BB1">
      <w:pPr>
        <w:spacing w:after="0"/>
        <w:jc w:val="both"/>
        <w:rPr>
          <w:rFonts w:cstheme="minorHAnsi"/>
          <w:sz w:val="24"/>
          <w:szCs w:val="24"/>
        </w:rPr>
      </w:pPr>
    </w:p>
    <w:p w14:paraId="6C41F06F" w14:textId="77777777" w:rsidR="005C5BB1" w:rsidRPr="000217D1" w:rsidRDefault="005C5BB1" w:rsidP="005C5BB1">
      <w:pPr>
        <w:spacing w:after="0"/>
        <w:jc w:val="both"/>
        <w:rPr>
          <w:rFonts w:cstheme="minorHAnsi"/>
          <w:b/>
          <w:bCs/>
          <w:sz w:val="24"/>
          <w:szCs w:val="24"/>
        </w:rPr>
      </w:pPr>
      <w:r w:rsidRPr="000217D1">
        <w:rPr>
          <w:rFonts w:cstheme="minorHAnsi"/>
          <w:sz w:val="24"/>
          <w:szCs w:val="24"/>
        </w:rPr>
        <w:t xml:space="preserve">Όσες επιχειρήσεις-εργοδότες  υπάγονται σε ΚΑΔ του Λιανεμπορίου </w:t>
      </w:r>
      <w:r w:rsidRPr="000217D1">
        <w:rPr>
          <w:rFonts w:cstheme="minorHAnsi"/>
          <w:b/>
          <w:sz w:val="24"/>
          <w:szCs w:val="24"/>
        </w:rPr>
        <w:t xml:space="preserve">που είτε λειτουργούν χωρίς περιορισμούς είτε βρίσκονται σε περιοχές που επιτρέπεται να λειτουργήσουν με ραντεβού </w:t>
      </w:r>
      <w:r w:rsidRPr="000217D1">
        <w:rPr>
          <w:sz w:val="24"/>
          <w:szCs w:val="24"/>
        </w:rPr>
        <w:t xml:space="preserve"> </w:t>
      </w:r>
      <w:r w:rsidRPr="000217D1">
        <w:rPr>
          <w:rFonts w:cstheme="minorHAnsi"/>
          <w:b/>
          <w:sz w:val="24"/>
          <w:szCs w:val="24"/>
        </w:rPr>
        <w:t>(</w:t>
      </w:r>
      <w:r w:rsidRPr="000217D1">
        <w:rPr>
          <w:rFonts w:cstheme="minorHAnsi"/>
          <w:b/>
          <w:sz w:val="24"/>
          <w:szCs w:val="24"/>
          <w:lang w:val="en-US"/>
        </w:rPr>
        <w:t>click</w:t>
      </w:r>
      <w:r w:rsidRPr="000217D1">
        <w:rPr>
          <w:rFonts w:cstheme="minorHAnsi"/>
          <w:b/>
          <w:sz w:val="24"/>
          <w:szCs w:val="24"/>
        </w:rPr>
        <w:t xml:space="preserve"> </w:t>
      </w:r>
      <w:r w:rsidRPr="000217D1">
        <w:rPr>
          <w:rFonts w:cstheme="minorHAnsi"/>
          <w:b/>
          <w:sz w:val="24"/>
          <w:szCs w:val="24"/>
          <w:lang w:val="en-US"/>
        </w:rPr>
        <w:t>inside</w:t>
      </w:r>
      <w:r w:rsidRPr="000217D1">
        <w:rPr>
          <w:rFonts w:cstheme="minorHAnsi"/>
          <w:b/>
          <w:sz w:val="24"/>
          <w:szCs w:val="24"/>
        </w:rPr>
        <w:t xml:space="preserve">), θεωρούνται </w:t>
      </w:r>
      <w:proofErr w:type="spellStart"/>
      <w:r w:rsidRPr="000217D1">
        <w:rPr>
          <w:rFonts w:cstheme="minorHAnsi"/>
          <w:b/>
          <w:sz w:val="24"/>
          <w:szCs w:val="24"/>
        </w:rPr>
        <w:t>πληττόμενες</w:t>
      </w:r>
      <w:proofErr w:type="spellEnd"/>
      <w:r w:rsidRPr="000217D1">
        <w:rPr>
          <w:rFonts w:cstheme="minorHAnsi"/>
          <w:b/>
          <w:sz w:val="24"/>
          <w:szCs w:val="24"/>
        </w:rPr>
        <w:t xml:space="preserve"> επιχειρήσεις </w:t>
      </w:r>
      <w:r w:rsidRPr="000217D1">
        <w:rPr>
          <w:rFonts w:cstheme="minorHAnsi"/>
          <w:bCs/>
          <w:sz w:val="24"/>
          <w:szCs w:val="24"/>
        </w:rPr>
        <w:t>και</w:t>
      </w:r>
      <w:r w:rsidRPr="000217D1">
        <w:rPr>
          <w:rFonts w:cstheme="minorHAnsi"/>
          <w:b/>
          <w:sz w:val="24"/>
          <w:szCs w:val="24"/>
        </w:rPr>
        <w:t xml:space="preserve"> </w:t>
      </w:r>
      <w:r w:rsidRPr="000217D1">
        <w:rPr>
          <w:sz w:val="24"/>
          <w:szCs w:val="24"/>
        </w:rPr>
        <w:t>μπορούν να θέτουν σε αναστολή συμβάσεις εργασίας των εργαζομένων τους, οι οποίοι είχαν προσληφθεί έως και την 31/1/2021</w:t>
      </w:r>
      <w:r w:rsidRPr="000217D1">
        <w:rPr>
          <w:b/>
          <w:sz w:val="24"/>
          <w:szCs w:val="24"/>
        </w:rPr>
        <w:t xml:space="preserve">. </w:t>
      </w:r>
      <w:r w:rsidRPr="000217D1">
        <w:rPr>
          <w:rFonts w:cstheme="minorHAnsi"/>
          <w:b/>
          <w:bCs/>
          <w:sz w:val="24"/>
          <w:szCs w:val="24"/>
        </w:rPr>
        <w:t xml:space="preserve">Για τις επιχειρήσεις αυτές </w:t>
      </w:r>
      <w:r w:rsidRPr="000217D1">
        <w:rPr>
          <w:rFonts w:cstheme="minorHAnsi"/>
          <w:b/>
          <w:bCs/>
          <w:sz w:val="24"/>
          <w:szCs w:val="24"/>
          <w:u w:val="single"/>
        </w:rPr>
        <w:t xml:space="preserve">ισχύουν και τα δύο κριτήρια </w:t>
      </w:r>
      <w:proofErr w:type="spellStart"/>
      <w:r w:rsidRPr="000217D1">
        <w:rPr>
          <w:rFonts w:cstheme="minorHAnsi"/>
          <w:b/>
          <w:bCs/>
          <w:sz w:val="24"/>
          <w:szCs w:val="24"/>
          <w:u w:val="single"/>
        </w:rPr>
        <w:t>επιλεξιμότητας</w:t>
      </w:r>
      <w:proofErr w:type="spellEnd"/>
      <w:r w:rsidRPr="000217D1">
        <w:rPr>
          <w:rFonts w:cstheme="minorHAnsi"/>
          <w:b/>
          <w:bCs/>
          <w:sz w:val="24"/>
          <w:szCs w:val="24"/>
        </w:rPr>
        <w:t>.</w:t>
      </w:r>
    </w:p>
    <w:p w14:paraId="38B1C052" w14:textId="77777777" w:rsidR="005C5BB1" w:rsidRPr="000217D1" w:rsidRDefault="005C5BB1" w:rsidP="005C5BB1">
      <w:pPr>
        <w:spacing w:after="0"/>
        <w:jc w:val="both"/>
        <w:rPr>
          <w:rFonts w:cstheme="minorHAnsi"/>
          <w:b/>
          <w:bCs/>
          <w:sz w:val="24"/>
          <w:szCs w:val="24"/>
        </w:rPr>
      </w:pPr>
    </w:p>
    <w:p w14:paraId="162BD625" w14:textId="77777777" w:rsidR="005C5BB1" w:rsidRPr="000217D1" w:rsidRDefault="005C5BB1" w:rsidP="005C5BB1">
      <w:pPr>
        <w:spacing w:after="0"/>
        <w:jc w:val="both"/>
        <w:rPr>
          <w:rFonts w:cstheme="minorHAnsi"/>
          <w:b/>
          <w:bCs/>
          <w:sz w:val="24"/>
          <w:szCs w:val="24"/>
          <w:u w:val="single"/>
        </w:rPr>
      </w:pPr>
      <w:r w:rsidRPr="000217D1">
        <w:rPr>
          <w:rFonts w:cstheme="minorHAnsi"/>
          <w:b/>
          <w:sz w:val="24"/>
          <w:szCs w:val="24"/>
          <w:u w:val="single"/>
        </w:rPr>
        <w:t>2. Για τις επιχειρήσεις</w:t>
      </w:r>
      <w:r w:rsidRPr="000217D1">
        <w:rPr>
          <w:rFonts w:cstheme="minorHAnsi"/>
          <w:b/>
          <w:color w:val="222A35" w:themeColor="text2" w:themeShade="80"/>
          <w:sz w:val="24"/>
          <w:szCs w:val="24"/>
          <w:u w:val="single"/>
        </w:rPr>
        <w:t>– εργοδότες</w:t>
      </w:r>
      <w:r w:rsidRPr="000217D1">
        <w:rPr>
          <w:rFonts w:cstheme="minorHAnsi"/>
          <w:b/>
          <w:sz w:val="24"/>
          <w:szCs w:val="24"/>
          <w:u w:val="single"/>
        </w:rPr>
        <w:t xml:space="preserve"> που ανήκουν στον κλάδο της </w:t>
      </w:r>
      <w:r w:rsidRPr="000217D1">
        <w:rPr>
          <w:b/>
          <w:bCs/>
          <w:sz w:val="24"/>
          <w:szCs w:val="24"/>
          <w:u w:val="single"/>
        </w:rPr>
        <w:t>Εστίασης</w:t>
      </w:r>
    </w:p>
    <w:p w14:paraId="2AC30071" w14:textId="77777777" w:rsidR="005C5BB1" w:rsidRPr="000217D1" w:rsidRDefault="005C5BB1" w:rsidP="005C5BB1">
      <w:pPr>
        <w:spacing w:after="0"/>
        <w:jc w:val="both"/>
        <w:rPr>
          <w:rFonts w:cstheme="minorHAnsi"/>
          <w:sz w:val="24"/>
          <w:szCs w:val="24"/>
        </w:rPr>
      </w:pPr>
    </w:p>
    <w:p w14:paraId="15F4AEF8" w14:textId="77777777" w:rsidR="005C5BB1" w:rsidRPr="000217D1" w:rsidRDefault="005C5BB1" w:rsidP="005C5BB1">
      <w:pPr>
        <w:spacing w:after="0"/>
        <w:jc w:val="both"/>
        <w:rPr>
          <w:rFonts w:cstheme="minorHAnsi"/>
          <w:b/>
          <w:sz w:val="24"/>
          <w:szCs w:val="24"/>
        </w:rPr>
      </w:pPr>
      <w:r w:rsidRPr="000217D1">
        <w:rPr>
          <w:rFonts w:cstheme="minorHAnsi"/>
          <w:sz w:val="24"/>
          <w:szCs w:val="24"/>
        </w:rPr>
        <w:t>Οι επιχειρήσεις</w:t>
      </w:r>
      <w:r w:rsidRPr="000217D1">
        <w:rPr>
          <w:rFonts w:cstheme="minorHAnsi"/>
          <w:color w:val="222A35" w:themeColor="text2" w:themeShade="80"/>
          <w:sz w:val="24"/>
          <w:szCs w:val="24"/>
        </w:rPr>
        <w:t>– εργοδότες</w:t>
      </w:r>
      <w:r w:rsidRPr="000217D1">
        <w:rPr>
          <w:rFonts w:cstheme="minorHAnsi"/>
          <w:sz w:val="24"/>
          <w:szCs w:val="24"/>
        </w:rPr>
        <w:t xml:space="preserve"> που ανήκουν στον κλάδο της </w:t>
      </w:r>
      <w:r w:rsidRPr="000217D1">
        <w:rPr>
          <w:bCs/>
          <w:sz w:val="24"/>
          <w:szCs w:val="24"/>
        </w:rPr>
        <w:t>Εστίασης</w:t>
      </w:r>
      <w:r w:rsidRPr="000217D1">
        <w:rPr>
          <w:rFonts w:cstheme="minorHAnsi"/>
          <w:sz w:val="24"/>
          <w:szCs w:val="24"/>
        </w:rPr>
        <w:t xml:space="preserve"> </w:t>
      </w:r>
      <w:r w:rsidRPr="000217D1">
        <w:rPr>
          <w:bCs/>
          <w:sz w:val="24"/>
          <w:szCs w:val="24"/>
        </w:rPr>
        <w:t xml:space="preserve"> </w:t>
      </w:r>
      <w:r w:rsidRPr="000217D1">
        <w:rPr>
          <w:rFonts w:cstheme="minorHAnsi"/>
          <w:b/>
          <w:sz w:val="24"/>
          <w:szCs w:val="24"/>
        </w:rPr>
        <w:t>(</w:t>
      </w:r>
      <w:r w:rsidRPr="000217D1">
        <w:rPr>
          <w:b/>
          <w:sz w:val="24"/>
          <w:szCs w:val="24"/>
        </w:rPr>
        <w:t>ΠΑΡΑΡΤΗΜΑ Β),</w:t>
      </w:r>
      <w:r w:rsidRPr="000217D1">
        <w:rPr>
          <w:rFonts w:cstheme="minorHAnsi"/>
          <w:b/>
          <w:sz w:val="24"/>
          <w:szCs w:val="24"/>
        </w:rPr>
        <w:t xml:space="preserve"> </w:t>
      </w:r>
      <w:r w:rsidRPr="000217D1">
        <w:rPr>
          <w:bCs/>
          <w:sz w:val="24"/>
          <w:szCs w:val="24"/>
        </w:rPr>
        <w:t xml:space="preserve">μπορούν να θέτουν σε αναστολή συμβάσεις εργασίας των εργαζομένων τους, των οποίων δεν θα απαιτηθεί η εργασία κατά την λειτουργία των επιχειρήσεων αυτών τον Μάιο. Οι εργαζόμενοι αυτοί θα πρέπει να έχουν προσληφθεί έως και την 31/01/2021. </w:t>
      </w:r>
      <w:r w:rsidRPr="000217D1">
        <w:rPr>
          <w:b/>
          <w:sz w:val="24"/>
          <w:szCs w:val="24"/>
        </w:rPr>
        <w:t xml:space="preserve">Για τις επιχειρήσεις του κλάδου αυτού </w:t>
      </w:r>
      <w:r w:rsidRPr="000217D1">
        <w:rPr>
          <w:b/>
          <w:sz w:val="24"/>
          <w:szCs w:val="24"/>
          <w:u w:val="single"/>
        </w:rPr>
        <w:t>ισχύει το κριτήριο που αφορά το  όριο των 16 ωρών εβδομαδιαίως, εξαιρουμένων των εργαζομένων που παρέχουν καλλιτεχνικές υπηρεσίες των οποίων δεν επιτρέπεται η παροχή. Για τις επιχειρήσεις– εργοδότες δεν ισχύει το κριτήριο που αφορά τον κύκλο εργασιών.</w:t>
      </w:r>
    </w:p>
    <w:p w14:paraId="66E9113F" w14:textId="77777777" w:rsidR="005C5BB1" w:rsidRPr="000217D1" w:rsidRDefault="005C5BB1" w:rsidP="005C5BB1">
      <w:pPr>
        <w:spacing w:after="0"/>
        <w:jc w:val="both"/>
        <w:rPr>
          <w:b/>
          <w:bCs/>
          <w:sz w:val="24"/>
          <w:szCs w:val="24"/>
        </w:rPr>
      </w:pPr>
    </w:p>
    <w:p w14:paraId="16477DB9" w14:textId="77777777" w:rsidR="005C5BB1" w:rsidRPr="000217D1" w:rsidRDefault="005C5BB1" w:rsidP="005C5BB1">
      <w:pPr>
        <w:spacing w:after="0"/>
        <w:jc w:val="both"/>
        <w:rPr>
          <w:rFonts w:cstheme="minorHAnsi"/>
          <w:b/>
          <w:sz w:val="24"/>
          <w:szCs w:val="24"/>
          <w:u w:val="single"/>
        </w:rPr>
      </w:pPr>
      <w:r w:rsidRPr="000217D1">
        <w:rPr>
          <w:rFonts w:cstheme="minorHAnsi"/>
          <w:b/>
          <w:sz w:val="24"/>
          <w:szCs w:val="24"/>
          <w:u w:val="single"/>
        </w:rPr>
        <w:t>3. Για τις επιχειρήσεις</w:t>
      </w:r>
      <w:r w:rsidRPr="000217D1">
        <w:rPr>
          <w:rFonts w:cstheme="minorHAnsi"/>
          <w:b/>
          <w:color w:val="222A35" w:themeColor="text2" w:themeShade="80"/>
          <w:sz w:val="24"/>
          <w:szCs w:val="24"/>
          <w:u w:val="single"/>
        </w:rPr>
        <w:t>– εργοδότες</w:t>
      </w:r>
      <w:r w:rsidRPr="000217D1">
        <w:rPr>
          <w:rFonts w:cstheme="minorHAnsi"/>
          <w:b/>
          <w:sz w:val="24"/>
          <w:szCs w:val="24"/>
          <w:u w:val="single"/>
        </w:rPr>
        <w:t xml:space="preserve"> που υπάγονται σε ΚΑΔ του ΠΑΡΑΡΤΗΜΑΤΟΣ Γ</w:t>
      </w:r>
    </w:p>
    <w:p w14:paraId="4FAEE1E5" w14:textId="77777777" w:rsidR="005C5BB1" w:rsidRPr="000217D1" w:rsidRDefault="005C5BB1" w:rsidP="005C5BB1">
      <w:pPr>
        <w:spacing w:after="0"/>
        <w:jc w:val="both"/>
        <w:rPr>
          <w:rFonts w:cstheme="minorHAnsi"/>
          <w:sz w:val="24"/>
          <w:szCs w:val="24"/>
          <w:u w:val="single"/>
        </w:rPr>
      </w:pPr>
    </w:p>
    <w:p w14:paraId="031CF72C" w14:textId="77777777" w:rsidR="005C5BB1" w:rsidRPr="000217D1" w:rsidRDefault="005C5BB1" w:rsidP="005C5BB1">
      <w:pPr>
        <w:spacing w:after="0"/>
        <w:jc w:val="both"/>
        <w:rPr>
          <w:rFonts w:cstheme="minorHAnsi"/>
          <w:b/>
          <w:bCs/>
          <w:sz w:val="24"/>
          <w:szCs w:val="24"/>
        </w:rPr>
      </w:pPr>
      <w:r w:rsidRPr="000217D1">
        <w:rPr>
          <w:rFonts w:cstheme="minorHAnsi"/>
          <w:sz w:val="24"/>
          <w:szCs w:val="24"/>
        </w:rPr>
        <w:t xml:space="preserve">Οι επιχειρήσεις – εργοδότες </w:t>
      </w:r>
      <w:r w:rsidRPr="000217D1">
        <w:rPr>
          <w:sz w:val="24"/>
          <w:szCs w:val="24"/>
        </w:rPr>
        <w:t>μπορούν να θέτουν σε αναστολή συμβάσεις εργασίας των εργαζομένων τους, οι οποίοι είχαν προσληφθεί έως και την 31/1/2021</w:t>
      </w:r>
      <w:r w:rsidRPr="000217D1">
        <w:rPr>
          <w:b/>
          <w:sz w:val="24"/>
          <w:szCs w:val="24"/>
        </w:rPr>
        <w:t xml:space="preserve">.  </w:t>
      </w:r>
      <w:r w:rsidRPr="000217D1">
        <w:rPr>
          <w:rFonts w:cstheme="minorHAnsi"/>
          <w:b/>
          <w:bCs/>
          <w:sz w:val="24"/>
          <w:szCs w:val="24"/>
        </w:rPr>
        <w:t xml:space="preserve">Για τις επιχειρήσεις αυτές δεν </w:t>
      </w:r>
      <w:r w:rsidRPr="000217D1">
        <w:rPr>
          <w:rFonts w:cstheme="minorHAnsi"/>
          <w:b/>
          <w:bCs/>
          <w:sz w:val="24"/>
          <w:szCs w:val="24"/>
          <w:u w:val="single"/>
        </w:rPr>
        <w:t xml:space="preserve">ισχύουν τα κριτήρια </w:t>
      </w:r>
      <w:proofErr w:type="spellStart"/>
      <w:r w:rsidRPr="000217D1">
        <w:rPr>
          <w:rFonts w:cstheme="minorHAnsi"/>
          <w:b/>
          <w:bCs/>
          <w:sz w:val="24"/>
          <w:szCs w:val="24"/>
          <w:u w:val="single"/>
        </w:rPr>
        <w:t>επιλεξιμότητας</w:t>
      </w:r>
      <w:proofErr w:type="spellEnd"/>
      <w:r w:rsidRPr="000217D1">
        <w:rPr>
          <w:rFonts w:cstheme="minorHAnsi"/>
          <w:b/>
          <w:bCs/>
          <w:sz w:val="24"/>
          <w:szCs w:val="24"/>
        </w:rPr>
        <w:t>.</w:t>
      </w:r>
    </w:p>
    <w:p w14:paraId="0942F275" w14:textId="77777777" w:rsidR="005C5BB1" w:rsidRPr="00E12995" w:rsidRDefault="005C5BB1" w:rsidP="005C5BB1">
      <w:pPr>
        <w:spacing w:after="0"/>
        <w:jc w:val="both"/>
        <w:rPr>
          <w:b/>
          <w:bCs/>
        </w:rPr>
      </w:pPr>
    </w:p>
    <w:p w14:paraId="685C3112" w14:textId="77777777" w:rsidR="000217D1" w:rsidRDefault="000217D1" w:rsidP="005C5BB1">
      <w:pPr>
        <w:spacing w:after="0"/>
        <w:jc w:val="center"/>
        <w:rPr>
          <w:b/>
        </w:rPr>
      </w:pPr>
    </w:p>
    <w:p w14:paraId="33D363B6" w14:textId="77777777" w:rsidR="005C5BB1" w:rsidRDefault="005C5BB1" w:rsidP="005C5BB1">
      <w:pPr>
        <w:spacing w:after="0"/>
        <w:jc w:val="center"/>
        <w:rPr>
          <w:b/>
        </w:rPr>
      </w:pPr>
      <w:r>
        <w:rPr>
          <w:b/>
        </w:rPr>
        <w:t>ΠΑΡΑΡΤΗΜΑ Α : ΠΙΝΑΚΑΣ ΚΩΔΙΚΩΝ ΑΡΙΘΜΩΝ ΔΡΑΣΤΗΡΙΟΤΗΤΑΣ ΠΟΥ ΠΛΗΤΤΟΝΤΑΙ</w:t>
      </w:r>
    </w:p>
    <w:p w14:paraId="4FA5020D" w14:textId="77777777" w:rsidR="005C5BB1" w:rsidRDefault="005C5BB1" w:rsidP="005C5BB1">
      <w:pPr>
        <w:spacing w:after="0"/>
        <w:jc w:val="center"/>
        <w:rPr>
          <w:b/>
        </w:rPr>
      </w:pPr>
      <w:r w:rsidRPr="00FF48B4">
        <w:rPr>
          <w:b/>
        </w:rPr>
        <w:t>ΣΕ ΟΛΗ ΤΗΝ ΕΠΙΚΡΑΤΕΙΑ (από 1/</w:t>
      </w:r>
      <w:r>
        <w:rPr>
          <w:b/>
        </w:rPr>
        <w:t>5</w:t>
      </w:r>
      <w:r w:rsidRPr="00FF48B4">
        <w:rPr>
          <w:b/>
        </w:rPr>
        <w:t xml:space="preserve">/2021 έως </w:t>
      </w:r>
      <w:r>
        <w:rPr>
          <w:b/>
        </w:rPr>
        <w:t>31/5</w:t>
      </w:r>
      <w:r w:rsidRPr="00FF48B4">
        <w:rPr>
          <w:b/>
        </w:rPr>
        <w:t>/2021)</w:t>
      </w:r>
    </w:p>
    <w:tbl>
      <w:tblPr>
        <w:tblW w:w="9073" w:type="dxa"/>
        <w:tblInd w:w="-176" w:type="dxa"/>
        <w:tblLook w:val="04A0" w:firstRow="1" w:lastRow="0" w:firstColumn="1" w:lastColumn="0" w:noHBand="0" w:noVBand="1"/>
      </w:tblPr>
      <w:tblGrid>
        <w:gridCol w:w="1544"/>
        <w:gridCol w:w="7529"/>
      </w:tblGrid>
      <w:tr w:rsidR="005C5BB1" w:rsidRPr="00494A6D" w14:paraId="3E2416CC" w14:textId="77777777" w:rsidTr="00C91F34">
        <w:trPr>
          <w:trHeight w:val="419"/>
        </w:trPr>
        <w:tc>
          <w:tcPr>
            <w:tcW w:w="1544" w:type="dxa"/>
            <w:tcBorders>
              <w:top w:val="single" w:sz="4" w:space="0" w:color="000000"/>
              <w:left w:val="single" w:sz="4" w:space="0" w:color="000000"/>
              <w:bottom w:val="single" w:sz="4" w:space="0" w:color="000000"/>
              <w:right w:val="single" w:sz="4" w:space="0" w:color="000000"/>
            </w:tcBorders>
            <w:hideMark/>
          </w:tcPr>
          <w:p w14:paraId="084C8AC3" w14:textId="77777777" w:rsidR="005C5BB1" w:rsidRDefault="005C5BB1" w:rsidP="00C91F34">
            <w:pPr>
              <w:suppressAutoHyphens/>
              <w:spacing w:after="0" w:line="240" w:lineRule="auto"/>
              <w:jc w:val="right"/>
              <w:rPr>
                <w:rFonts w:cstheme="minorHAnsi"/>
                <w:b/>
                <w:sz w:val="20"/>
                <w:szCs w:val="20"/>
              </w:rPr>
            </w:pPr>
          </w:p>
          <w:p w14:paraId="7B740CBD" w14:textId="77777777" w:rsidR="005C5BB1" w:rsidRPr="00494A6D" w:rsidRDefault="005C5BB1" w:rsidP="00C91F34">
            <w:pPr>
              <w:suppressAutoHyphens/>
              <w:spacing w:after="0" w:line="240" w:lineRule="auto"/>
              <w:rPr>
                <w:rFonts w:cstheme="minorHAnsi"/>
                <w:b/>
                <w:sz w:val="20"/>
                <w:szCs w:val="20"/>
              </w:rPr>
            </w:pPr>
            <w:r w:rsidRPr="00494A6D">
              <w:rPr>
                <w:rFonts w:cstheme="minorHAnsi"/>
                <w:b/>
                <w:sz w:val="20"/>
                <w:szCs w:val="20"/>
              </w:rPr>
              <w:t xml:space="preserve">ΚΑΔ </w:t>
            </w:r>
          </w:p>
        </w:tc>
        <w:tc>
          <w:tcPr>
            <w:tcW w:w="7529" w:type="dxa"/>
            <w:tcBorders>
              <w:top w:val="single" w:sz="4" w:space="0" w:color="000000"/>
              <w:left w:val="single" w:sz="4" w:space="0" w:color="000000"/>
              <w:bottom w:val="single" w:sz="4" w:space="0" w:color="000000"/>
              <w:right w:val="single" w:sz="4" w:space="0" w:color="000000"/>
            </w:tcBorders>
            <w:hideMark/>
          </w:tcPr>
          <w:p w14:paraId="2E19ADD1" w14:textId="77777777" w:rsidR="005C5BB1" w:rsidRDefault="005C5BB1" w:rsidP="00C91F34">
            <w:pPr>
              <w:suppressAutoHyphens/>
              <w:spacing w:after="0" w:line="240" w:lineRule="auto"/>
              <w:rPr>
                <w:rFonts w:cstheme="minorHAnsi"/>
                <w:b/>
                <w:sz w:val="20"/>
                <w:szCs w:val="20"/>
              </w:rPr>
            </w:pPr>
          </w:p>
          <w:p w14:paraId="2A2DE7D8" w14:textId="77777777" w:rsidR="005C5BB1" w:rsidRPr="00494A6D" w:rsidRDefault="005C5BB1" w:rsidP="00C91F34">
            <w:pPr>
              <w:suppressAutoHyphens/>
              <w:spacing w:after="0" w:line="240" w:lineRule="auto"/>
              <w:rPr>
                <w:rFonts w:cstheme="minorHAnsi"/>
                <w:b/>
                <w:sz w:val="20"/>
                <w:szCs w:val="20"/>
              </w:rPr>
            </w:pPr>
            <w:r w:rsidRPr="00494A6D">
              <w:rPr>
                <w:rFonts w:cstheme="minorHAnsi"/>
                <w:b/>
                <w:sz w:val="20"/>
                <w:szCs w:val="20"/>
              </w:rPr>
              <w:t xml:space="preserve">ΚΛΑΔΟΣ </w:t>
            </w:r>
          </w:p>
        </w:tc>
      </w:tr>
      <w:tr w:rsidR="005C5BB1" w:rsidRPr="00494A6D" w14:paraId="6FCC524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98B54F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01.49.19.02</w:t>
            </w:r>
          </w:p>
        </w:tc>
        <w:tc>
          <w:tcPr>
            <w:tcW w:w="7529" w:type="dxa"/>
            <w:tcBorders>
              <w:top w:val="single" w:sz="4" w:space="0" w:color="000000"/>
              <w:left w:val="single" w:sz="4" w:space="0" w:color="000000"/>
              <w:bottom w:val="single" w:sz="4" w:space="0" w:color="000000"/>
              <w:right w:val="single" w:sz="4" w:space="0" w:color="000000"/>
            </w:tcBorders>
            <w:hideMark/>
          </w:tcPr>
          <w:p w14:paraId="41478529"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Εκτροφή </w:t>
            </w:r>
            <w:proofErr w:type="spellStart"/>
            <w:r w:rsidRPr="00494A6D">
              <w:rPr>
                <w:rFonts w:cstheme="minorHAnsi"/>
                <w:sz w:val="20"/>
                <w:szCs w:val="20"/>
              </w:rPr>
              <w:t>γουνοφόρων</w:t>
            </w:r>
            <w:proofErr w:type="spellEnd"/>
            <w:r w:rsidRPr="00494A6D">
              <w:rPr>
                <w:rFonts w:cstheme="minorHAnsi"/>
                <w:sz w:val="20"/>
                <w:szCs w:val="20"/>
              </w:rPr>
              <w:t xml:space="preserve"> ζώων (αλεπούς, </w:t>
            </w:r>
            <w:proofErr w:type="spellStart"/>
            <w:r w:rsidRPr="00494A6D">
              <w:rPr>
                <w:rFonts w:cstheme="minorHAnsi"/>
                <w:sz w:val="20"/>
                <w:szCs w:val="20"/>
              </w:rPr>
              <w:t>μινκ</w:t>
            </w:r>
            <w:proofErr w:type="spellEnd"/>
            <w:r w:rsidRPr="00494A6D">
              <w:rPr>
                <w:rFonts w:cstheme="minorHAnsi"/>
                <w:sz w:val="20"/>
                <w:szCs w:val="20"/>
              </w:rPr>
              <w:t>, μυοκάστορα, τσιντσιλά και άλλων)</w:t>
            </w:r>
          </w:p>
        </w:tc>
      </w:tr>
      <w:tr w:rsidR="005C5BB1" w:rsidRPr="00494A6D" w14:paraId="1B8C512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C7D6C9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01.49.3</w:t>
            </w:r>
          </w:p>
        </w:tc>
        <w:tc>
          <w:tcPr>
            <w:tcW w:w="7529" w:type="dxa"/>
            <w:tcBorders>
              <w:top w:val="single" w:sz="4" w:space="0" w:color="000000"/>
              <w:left w:val="single" w:sz="4" w:space="0" w:color="000000"/>
              <w:bottom w:val="single" w:sz="4" w:space="0" w:color="000000"/>
              <w:right w:val="single" w:sz="4" w:space="0" w:color="000000"/>
            </w:tcBorders>
            <w:hideMark/>
          </w:tcPr>
          <w:p w14:paraId="42BB03C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Παραγωγή ακατέργαστων </w:t>
            </w:r>
            <w:proofErr w:type="spellStart"/>
            <w:r w:rsidRPr="00494A6D">
              <w:rPr>
                <w:rFonts w:cstheme="minorHAnsi"/>
                <w:sz w:val="20"/>
                <w:szCs w:val="20"/>
              </w:rPr>
              <w:t>γουνοδερμάτων</w:t>
            </w:r>
            <w:proofErr w:type="spellEnd"/>
            <w:r w:rsidRPr="00494A6D">
              <w:rPr>
                <w:rFonts w:cstheme="minorHAnsi"/>
                <w:sz w:val="20"/>
                <w:szCs w:val="20"/>
              </w:rPr>
              <w:t xml:space="preserve"> και διάφορων ακατέργαστων προβιών και δερμάτων</w:t>
            </w:r>
          </w:p>
        </w:tc>
      </w:tr>
      <w:tr w:rsidR="005C5BB1" w:rsidRPr="00494A6D" w14:paraId="2CFD16D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112A5B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14.20</w:t>
            </w:r>
          </w:p>
        </w:tc>
        <w:tc>
          <w:tcPr>
            <w:tcW w:w="7529" w:type="dxa"/>
            <w:tcBorders>
              <w:top w:val="single" w:sz="4" w:space="0" w:color="000000"/>
              <w:left w:val="single" w:sz="4" w:space="0" w:color="000000"/>
              <w:bottom w:val="single" w:sz="4" w:space="0" w:color="000000"/>
              <w:right w:val="single" w:sz="4" w:space="0" w:color="000000"/>
            </w:tcBorders>
            <w:hideMark/>
          </w:tcPr>
          <w:p w14:paraId="736CB8D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Κατασκευή γούνινων ειδών</w:t>
            </w:r>
          </w:p>
        </w:tc>
      </w:tr>
      <w:tr w:rsidR="005C5BB1" w:rsidRPr="00494A6D" w14:paraId="5BC4758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462B34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lastRenderedPageBreak/>
              <w:t>15.11</w:t>
            </w:r>
          </w:p>
        </w:tc>
        <w:tc>
          <w:tcPr>
            <w:tcW w:w="7529" w:type="dxa"/>
            <w:tcBorders>
              <w:top w:val="single" w:sz="4" w:space="0" w:color="000000"/>
              <w:left w:val="single" w:sz="4" w:space="0" w:color="000000"/>
              <w:bottom w:val="single" w:sz="4" w:space="0" w:color="000000"/>
              <w:right w:val="single" w:sz="4" w:space="0" w:color="000000"/>
            </w:tcBorders>
            <w:hideMark/>
          </w:tcPr>
          <w:p w14:paraId="5984EEA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Κατεργασία και </w:t>
            </w:r>
            <w:proofErr w:type="spellStart"/>
            <w:r w:rsidRPr="00494A6D">
              <w:rPr>
                <w:rFonts w:cstheme="minorHAnsi"/>
                <w:sz w:val="20"/>
                <w:szCs w:val="20"/>
              </w:rPr>
              <w:t>δέψη</w:t>
            </w:r>
            <w:proofErr w:type="spellEnd"/>
            <w:r w:rsidRPr="00494A6D">
              <w:rPr>
                <w:rFonts w:cstheme="minorHAnsi"/>
                <w:sz w:val="20"/>
                <w:szCs w:val="20"/>
              </w:rPr>
              <w:t xml:space="preserve"> δέρματος κατεργασία και βαφή γουναρικών</w:t>
            </w:r>
          </w:p>
        </w:tc>
      </w:tr>
      <w:tr w:rsidR="005C5BB1" w:rsidRPr="00494A6D" w14:paraId="3F28301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1ADD955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33.16</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41B7B1A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Επισκευή και συντήρηση αεροσκαφών και διαστημόπλοιων</w:t>
            </w:r>
          </w:p>
        </w:tc>
      </w:tr>
      <w:tr w:rsidR="005C5BB1" w:rsidRPr="00494A6D" w14:paraId="3D61DAE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center"/>
            <w:hideMark/>
          </w:tcPr>
          <w:p w14:paraId="03C9879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46.42.11.27</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563B69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Χονδρικό εμπόριο </w:t>
            </w:r>
            <w:proofErr w:type="spellStart"/>
            <w:r w:rsidRPr="00494A6D">
              <w:rPr>
                <w:rFonts w:cstheme="minorHAnsi"/>
                <w:sz w:val="20"/>
                <w:szCs w:val="20"/>
              </w:rPr>
              <w:t>δεψασμένων</w:t>
            </w:r>
            <w:proofErr w:type="spellEnd"/>
            <w:r w:rsidRPr="00494A6D">
              <w:rPr>
                <w:rFonts w:cstheme="minorHAnsi"/>
                <w:sz w:val="20"/>
                <w:szCs w:val="20"/>
              </w:rPr>
              <w:t xml:space="preserve"> η κατεργασμένων </w:t>
            </w:r>
            <w:proofErr w:type="spellStart"/>
            <w:r w:rsidRPr="00494A6D">
              <w:rPr>
                <w:rFonts w:cstheme="minorHAnsi"/>
                <w:sz w:val="20"/>
                <w:szCs w:val="20"/>
              </w:rPr>
              <w:t>γουνοδερμάτων</w:t>
            </w:r>
            <w:proofErr w:type="spellEnd"/>
          </w:p>
        </w:tc>
      </w:tr>
      <w:tr w:rsidR="005C5BB1" w:rsidRPr="00494A6D" w14:paraId="18E46F0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center"/>
            <w:hideMark/>
          </w:tcPr>
          <w:p w14:paraId="6E170A3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46.42.11.40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04F07C7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Χονδρικό εμπόριο </w:t>
            </w:r>
            <w:proofErr w:type="spellStart"/>
            <w:r w:rsidRPr="00494A6D">
              <w:rPr>
                <w:rFonts w:cstheme="minorHAnsi"/>
                <w:sz w:val="20"/>
                <w:szCs w:val="20"/>
              </w:rPr>
              <w:t>ημιετοίμων</w:t>
            </w:r>
            <w:proofErr w:type="spellEnd"/>
            <w:r w:rsidRPr="00494A6D">
              <w:rPr>
                <w:rFonts w:cstheme="minorHAnsi"/>
                <w:sz w:val="20"/>
                <w:szCs w:val="20"/>
              </w:rPr>
              <w:t xml:space="preserve"> γουναρικών </w:t>
            </w:r>
          </w:p>
        </w:tc>
      </w:tr>
      <w:tr w:rsidR="005C5BB1" w:rsidRPr="00494A6D" w14:paraId="36A479F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E84FC9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46.42.11.29</w:t>
            </w:r>
          </w:p>
        </w:tc>
        <w:tc>
          <w:tcPr>
            <w:tcW w:w="7529" w:type="dxa"/>
            <w:tcBorders>
              <w:top w:val="single" w:sz="4" w:space="0" w:color="000000"/>
              <w:left w:val="single" w:sz="4" w:space="0" w:color="000000"/>
              <w:bottom w:val="single" w:sz="4" w:space="0" w:color="000000"/>
              <w:right w:val="single" w:sz="4" w:space="0" w:color="000000"/>
            </w:tcBorders>
            <w:hideMark/>
          </w:tcPr>
          <w:p w14:paraId="1EDA456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Χονδρικό εμπόριο ειδών ένδυσης, εξαρτημάτων ρουχισμού και άλλων ειδών από </w:t>
            </w:r>
            <w:proofErr w:type="spellStart"/>
            <w:r w:rsidRPr="00494A6D">
              <w:rPr>
                <w:rFonts w:cstheme="minorHAnsi"/>
                <w:sz w:val="20"/>
                <w:szCs w:val="20"/>
              </w:rPr>
              <w:t>γουνόδερμα</w:t>
            </w:r>
            <w:proofErr w:type="spellEnd"/>
            <w:r w:rsidRPr="00494A6D">
              <w:rPr>
                <w:rFonts w:cstheme="minorHAnsi"/>
                <w:sz w:val="20"/>
                <w:szCs w:val="20"/>
              </w:rPr>
              <w:t xml:space="preserve"> (εκτός από καλύμματα κεφαλιού)</w:t>
            </w:r>
          </w:p>
        </w:tc>
      </w:tr>
      <w:tr w:rsidR="005C5BB1" w:rsidRPr="00494A6D" w14:paraId="031BE00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center"/>
            <w:hideMark/>
          </w:tcPr>
          <w:p w14:paraId="5EE90AB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46.42.11.58</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2D4D21F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Χονδρικό εμπόριο αποκομμάτων γουναρικών </w:t>
            </w:r>
          </w:p>
        </w:tc>
      </w:tr>
      <w:tr w:rsidR="005C5BB1" w:rsidRPr="00494A6D" w14:paraId="59FE016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F6D952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46.90.10.06</w:t>
            </w:r>
          </w:p>
        </w:tc>
        <w:tc>
          <w:tcPr>
            <w:tcW w:w="7529" w:type="dxa"/>
            <w:tcBorders>
              <w:top w:val="single" w:sz="4" w:space="0" w:color="000000"/>
              <w:left w:val="single" w:sz="4" w:space="0" w:color="000000"/>
              <w:bottom w:val="single" w:sz="4" w:space="0" w:color="000000"/>
              <w:right w:val="single" w:sz="4" w:space="0" w:color="000000"/>
            </w:tcBorders>
            <w:hideMark/>
          </w:tcPr>
          <w:p w14:paraId="0A00C12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Χονδρικό εμπόριο διάφορων τουριστικών και λοιπών παρόμοιων ειδών λαϊκής τέχνης</w:t>
            </w:r>
          </w:p>
        </w:tc>
      </w:tr>
      <w:tr w:rsidR="005C5BB1" w:rsidRPr="00494A6D" w14:paraId="068B2A4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088B44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47.19</w:t>
            </w:r>
          </w:p>
        </w:tc>
        <w:tc>
          <w:tcPr>
            <w:tcW w:w="7529" w:type="dxa"/>
            <w:tcBorders>
              <w:top w:val="single" w:sz="4" w:space="0" w:color="000000"/>
              <w:left w:val="single" w:sz="4" w:space="0" w:color="000000"/>
              <w:bottom w:val="single" w:sz="4" w:space="0" w:color="000000"/>
              <w:right w:val="single" w:sz="4" w:space="0" w:color="000000"/>
            </w:tcBorders>
            <w:hideMark/>
          </w:tcPr>
          <w:p w14:paraId="17788B7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tc>
      </w:tr>
      <w:tr w:rsidR="005C5BB1" w:rsidRPr="00494A6D" w14:paraId="7ABDB5D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3E0AC4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47.41</w:t>
            </w:r>
          </w:p>
        </w:tc>
        <w:tc>
          <w:tcPr>
            <w:tcW w:w="7529" w:type="dxa"/>
            <w:tcBorders>
              <w:top w:val="single" w:sz="4" w:space="0" w:color="000000"/>
              <w:left w:val="single" w:sz="4" w:space="0" w:color="000000"/>
              <w:bottom w:val="single" w:sz="4" w:space="0" w:color="000000"/>
              <w:right w:val="single" w:sz="4" w:space="0" w:color="000000"/>
            </w:tcBorders>
            <w:hideMark/>
          </w:tcPr>
          <w:p w14:paraId="7D3F26BA"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Λιανικό εμπόριο ηλεκτρονικών υπολογιστών, περιφερειακών μονάδων υπολογιστών και λογισμικού σε εξειδικευμένα καταστήματα</w:t>
            </w:r>
          </w:p>
        </w:tc>
      </w:tr>
      <w:tr w:rsidR="005C5BB1" w:rsidRPr="00494A6D" w14:paraId="35CE7CF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AF558C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47.42</w:t>
            </w:r>
          </w:p>
        </w:tc>
        <w:tc>
          <w:tcPr>
            <w:tcW w:w="7529" w:type="dxa"/>
            <w:tcBorders>
              <w:top w:val="single" w:sz="4" w:space="0" w:color="000000"/>
              <w:left w:val="single" w:sz="4" w:space="0" w:color="000000"/>
              <w:bottom w:val="single" w:sz="4" w:space="0" w:color="000000"/>
              <w:right w:val="single" w:sz="4" w:space="0" w:color="000000"/>
            </w:tcBorders>
            <w:hideMark/>
          </w:tcPr>
          <w:p w14:paraId="115CF27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τηλεπικοινωνιακού εξοπλισμού σε εξειδικευμένα καταστήματα </w:t>
            </w:r>
          </w:p>
        </w:tc>
      </w:tr>
      <w:tr w:rsidR="005C5BB1" w:rsidRPr="00494A6D" w14:paraId="77D8CCE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D9D29B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47.43</w:t>
            </w:r>
          </w:p>
        </w:tc>
        <w:tc>
          <w:tcPr>
            <w:tcW w:w="7529" w:type="dxa"/>
            <w:tcBorders>
              <w:top w:val="single" w:sz="4" w:space="0" w:color="000000"/>
              <w:left w:val="single" w:sz="4" w:space="0" w:color="000000"/>
              <w:bottom w:val="single" w:sz="4" w:space="0" w:color="000000"/>
              <w:right w:val="single" w:sz="4" w:space="0" w:color="000000"/>
            </w:tcBorders>
            <w:hideMark/>
          </w:tcPr>
          <w:p w14:paraId="2155E90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εξοπλισμού ήχου και εικόνας σε εξειδικευμένα καταστήματα </w:t>
            </w:r>
          </w:p>
        </w:tc>
      </w:tr>
      <w:tr w:rsidR="005C5BB1" w:rsidRPr="00494A6D" w14:paraId="5C53211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33A090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47.51</w:t>
            </w:r>
          </w:p>
        </w:tc>
        <w:tc>
          <w:tcPr>
            <w:tcW w:w="7529" w:type="dxa"/>
            <w:tcBorders>
              <w:top w:val="single" w:sz="4" w:space="0" w:color="000000"/>
              <w:left w:val="single" w:sz="4" w:space="0" w:color="000000"/>
              <w:bottom w:val="single" w:sz="4" w:space="0" w:color="000000"/>
              <w:right w:val="single" w:sz="4" w:space="0" w:color="000000"/>
            </w:tcBorders>
            <w:hideMark/>
          </w:tcPr>
          <w:p w14:paraId="7478E0C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κλωστοϋφαντουργικών προϊόντων σε εξειδικευμένα καταστήματα </w:t>
            </w:r>
          </w:p>
        </w:tc>
      </w:tr>
      <w:tr w:rsidR="005C5BB1" w:rsidRPr="00494A6D" w14:paraId="57BC101E"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C28FBD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47.52</w:t>
            </w:r>
          </w:p>
        </w:tc>
        <w:tc>
          <w:tcPr>
            <w:tcW w:w="7529" w:type="dxa"/>
            <w:tcBorders>
              <w:top w:val="single" w:sz="4" w:space="0" w:color="000000"/>
              <w:left w:val="single" w:sz="4" w:space="0" w:color="000000"/>
              <w:bottom w:val="single" w:sz="4" w:space="0" w:color="000000"/>
              <w:right w:val="single" w:sz="4" w:space="0" w:color="000000"/>
            </w:tcBorders>
            <w:hideMark/>
          </w:tcPr>
          <w:p w14:paraId="4B535A4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σιδηρικών, χρωμάτων και τζαμιών σε εξειδικευμένα καταστήματα </w:t>
            </w:r>
          </w:p>
        </w:tc>
      </w:tr>
      <w:tr w:rsidR="005C5BB1" w:rsidRPr="00494A6D" w14:paraId="3DAC594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4C3281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47.53</w:t>
            </w:r>
          </w:p>
        </w:tc>
        <w:tc>
          <w:tcPr>
            <w:tcW w:w="7529" w:type="dxa"/>
            <w:tcBorders>
              <w:top w:val="single" w:sz="4" w:space="0" w:color="000000"/>
              <w:left w:val="single" w:sz="4" w:space="0" w:color="000000"/>
              <w:bottom w:val="single" w:sz="4" w:space="0" w:color="000000"/>
              <w:right w:val="single" w:sz="4" w:space="0" w:color="000000"/>
            </w:tcBorders>
            <w:hideMark/>
          </w:tcPr>
          <w:p w14:paraId="2DE4CD7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χαλιών, κιλιμιών και επενδύσεων δαπέδου και τοίχου σε εξειδικευμένα καταστήματα </w:t>
            </w:r>
          </w:p>
        </w:tc>
      </w:tr>
      <w:tr w:rsidR="005C5BB1" w:rsidRPr="00494A6D" w14:paraId="19D11DD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7E8DD7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47.54</w:t>
            </w:r>
          </w:p>
        </w:tc>
        <w:tc>
          <w:tcPr>
            <w:tcW w:w="7529" w:type="dxa"/>
            <w:tcBorders>
              <w:top w:val="single" w:sz="4" w:space="0" w:color="000000"/>
              <w:left w:val="single" w:sz="4" w:space="0" w:color="000000"/>
              <w:bottom w:val="single" w:sz="4" w:space="0" w:color="000000"/>
              <w:right w:val="single" w:sz="4" w:space="0" w:color="000000"/>
            </w:tcBorders>
            <w:hideMark/>
          </w:tcPr>
          <w:p w14:paraId="5B8509A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494A6D">
              <w:rPr>
                <w:rFonts w:cstheme="minorHAnsi"/>
                <w:sz w:val="20"/>
                <w:szCs w:val="20"/>
              </w:rPr>
              <w:t>π.δ.κ.α</w:t>
            </w:r>
            <w:proofErr w:type="spellEnd"/>
            <w:r w:rsidRPr="00494A6D">
              <w:rPr>
                <w:rFonts w:cstheme="minorHAnsi"/>
                <w:sz w:val="20"/>
                <w:szCs w:val="20"/>
              </w:rPr>
              <w:t xml:space="preserve">.] (ΚΑΔ 47.54.54.07) και το λιανικό εμπόριο ηλεκτρικών θερμαντικών αντιστάσεων (ΚΑΔ 47.54.54.12) </w:t>
            </w:r>
          </w:p>
        </w:tc>
      </w:tr>
      <w:tr w:rsidR="005C5BB1" w:rsidRPr="00494A6D" w14:paraId="2897C71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671D151"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47.59</w:t>
            </w:r>
          </w:p>
        </w:tc>
        <w:tc>
          <w:tcPr>
            <w:tcW w:w="7529" w:type="dxa"/>
            <w:tcBorders>
              <w:top w:val="single" w:sz="4" w:space="0" w:color="000000"/>
              <w:left w:val="single" w:sz="4" w:space="0" w:color="000000"/>
              <w:bottom w:val="single" w:sz="4" w:space="0" w:color="000000"/>
              <w:right w:val="single" w:sz="4" w:space="0" w:color="000000"/>
            </w:tcBorders>
            <w:hideMark/>
          </w:tcPr>
          <w:p w14:paraId="5777C39A"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επίπλων, φωτιστικών και άλλων ειδών οικιακής χρήσης σε εξειδικευμένα καταστήματα, με εξαίρεση του λιανικού εμπορίου άλλων ηλεκτρικών λαμπτήρων και φωτιστικών εξαρτημάτων (ΚΑΔ 47.59.56.01) και του λιανικού εμπορίου λαμπτήρων πυράκτωσης </w:t>
            </w:r>
            <w:proofErr w:type="spellStart"/>
            <w:r w:rsidRPr="00494A6D">
              <w:rPr>
                <w:rFonts w:cstheme="minorHAnsi"/>
                <w:sz w:val="20"/>
                <w:szCs w:val="20"/>
              </w:rPr>
              <w:t>π.δ.κ.α</w:t>
            </w:r>
            <w:proofErr w:type="spellEnd"/>
            <w:r w:rsidRPr="00494A6D">
              <w:rPr>
                <w:rFonts w:cstheme="minorHAnsi"/>
                <w:sz w:val="20"/>
                <w:szCs w:val="20"/>
              </w:rPr>
              <w:t>. (ΚΑΔ 47.59.56.07)</w:t>
            </w:r>
          </w:p>
        </w:tc>
      </w:tr>
      <w:tr w:rsidR="005C5BB1" w:rsidRPr="00494A6D" w14:paraId="36C9D1D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1BE40A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47.61</w:t>
            </w:r>
          </w:p>
        </w:tc>
        <w:tc>
          <w:tcPr>
            <w:tcW w:w="7529" w:type="dxa"/>
            <w:tcBorders>
              <w:top w:val="single" w:sz="4" w:space="0" w:color="000000"/>
              <w:left w:val="single" w:sz="4" w:space="0" w:color="000000"/>
              <w:bottom w:val="single" w:sz="4" w:space="0" w:color="000000"/>
              <w:right w:val="single" w:sz="4" w:space="0" w:color="000000"/>
            </w:tcBorders>
            <w:hideMark/>
          </w:tcPr>
          <w:p w14:paraId="5AC4464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βιβλίων σε εξειδικευμένα καταστήματα </w:t>
            </w:r>
          </w:p>
        </w:tc>
      </w:tr>
      <w:tr w:rsidR="005C5BB1" w:rsidRPr="00494A6D" w14:paraId="4278D4B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782EA3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47.62.63</w:t>
            </w:r>
          </w:p>
        </w:tc>
        <w:tc>
          <w:tcPr>
            <w:tcW w:w="7529" w:type="dxa"/>
            <w:tcBorders>
              <w:top w:val="single" w:sz="4" w:space="0" w:color="000000"/>
              <w:left w:val="single" w:sz="4" w:space="0" w:color="000000"/>
              <w:bottom w:val="single" w:sz="4" w:space="0" w:color="000000"/>
              <w:right w:val="single" w:sz="4" w:space="0" w:color="000000"/>
            </w:tcBorders>
            <w:hideMark/>
          </w:tcPr>
          <w:p w14:paraId="7460D92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Λιανικό εμπόριο χαρτικών ειδών, εξαιρουμένου του λιανικού εμπορίου μελανιών, με αναγόμωση φυσιγγίων (</w:t>
            </w:r>
            <w:proofErr w:type="spellStart"/>
            <w:r w:rsidRPr="00494A6D">
              <w:rPr>
                <w:rFonts w:cstheme="minorHAnsi"/>
                <w:sz w:val="20"/>
                <w:szCs w:val="20"/>
              </w:rPr>
              <w:t>ca</w:t>
            </w:r>
            <w:proofErr w:type="spellEnd"/>
            <w:r w:rsidRPr="00494A6D">
              <w:rPr>
                <w:rFonts w:cstheme="minorHAnsi"/>
                <w:sz w:val="20"/>
                <w:szCs w:val="20"/>
                <w:lang w:val="en-US"/>
              </w:rPr>
              <w:t>r</w:t>
            </w:r>
            <w:proofErr w:type="spellStart"/>
            <w:r w:rsidRPr="00494A6D">
              <w:rPr>
                <w:rFonts w:cstheme="minorHAnsi"/>
                <w:sz w:val="20"/>
                <w:szCs w:val="20"/>
              </w:rPr>
              <w:t>tridges</w:t>
            </w:r>
            <w:proofErr w:type="spellEnd"/>
            <w:r w:rsidRPr="00494A6D">
              <w:rPr>
                <w:rFonts w:cstheme="minorHAnsi"/>
                <w:sz w:val="20"/>
                <w:szCs w:val="20"/>
              </w:rPr>
              <w:t>) εκτυπωτών (ΚΑΔ 47.62.63.18)</w:t>
            </w:r>
          </w:p>
        </w:tc>
      </w:tr>
      <w:tr w:rsidR="005C5BB1" w:rsidRPr="00494A6D" w14:paraId="32A43FA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086297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47.63</w:t>
            </w:r>
          </w:p>
        </w:tc>
        <w:tc>
          <w:tcPr>
            <w:tcW w:w="7529" w:type="dxa"/>
            <w:tcBorders>
              <w:top w:val="single" w:sz="4" w:space="0" w:color="000000"/>
              <w:left w:val="single" w:sz="4" w:space="0" w:color="000000"/>
              <w:bottom w:val="single" w:sz="4" w:space="0" w:color="000000"/>
              <w:right w:val="single" w:sz="4" w:space="0" w:color="000000"/>
            </w:tcBorders>
            <w:hideMark/>
          </w:tcPr>
          <w:p w14:paraId="25F13C5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εγγραφών μουσικής και εικόνας σε εξειδικευμένα καταστήματα </w:t>
            </w:r>
          </w:p>
        </w:tc>
      </w:tr>
      <w:tr w:rsidR="005C5BB1" w:rsidRPr="00494A6D" w14:paraId="36A84A4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22ABB0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47.64</w:t>
            </w:r>
          </w:p>
        </w:tc>
        <w:tc>
          <w:tcPr>
            <w:tcW w:w="7529" w:type="dxa"/>
            <w:tcBorders>
              <w:top w:val="single" w:sz="4" w:space="0" w:color="000000"/>
              <w:left w:val="single" w:sz="4" w:space="0" w:color="000000"/>
              <w:bottom w:val="single" w:sz="4" w:space="0" w:color="000000"/>
              <w:right w:val="single" w:sz="4" w:space="0" w:color="000000"/>
            </w:tcBorders>
            <w:hideMark/>
          </w:tcPr>
          <w:p w14:paraId="1C56528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αθλητικού εξοπλισμού σε εξειδικευμένα καταστήματα </w:t>
            </w:r>
          </w:p>
        </w:tc>
      </w:tr>
      <w:tr w:rsidR="005C5BB1" w:rsidRPr="00494A6D" w14:paraId="15BEE41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137363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47.65</w:t>
            </w:r>
          </w:p>
        </w:tc>
        <w:tc>
          <w:tcPr>
            <w:tcW w:w="7529" w:type="dxa"/>
            <w:tcBorders>
              <w:top w:val="single" w:sz="4" w:space="0" w:color="000000"/>
              <w:left w:val="single" w:sz="4" w:space="0" w:color="000000"/>
              <w:bottom w:val="single" w:sz="4" w:space="0" w:color="000000"/>
              <w:right w:val="single" w:sz="4" w:space="0" w:color="000000"/>
            </w:tcBorders>
            <w:hideMark/>
          </w:tcPr>
          <w:p w14:paraId="6E28292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παιχνιδιών κάθε είδους σε εξειδικευμένα καταστήματα </w:t>
            </w:r>
          </w:p>
        </w:tc>
      </w:tr>
      <w:tr w:rsidR="005C5BB1" w:rsidRPr="00494A6D" w14:paraId="29F5045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740AE4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47.71</w:t>
            </w:r>
          </w:p>
        </w:tc>
        <w:tc>
          <w:tcPr>
            <w:tcW w:w="7529" w:type="dxa"/>
            <w:tcBorders>
              <w:top w:val="single" w:sz="4" w:space="0" w:color="000000"/>
              <w:left w:val="single" w:sz="4" w:space="0" w:color="000000"/>
              <w:bottom w:val="single" w:sz="4" w:space="0" w:color="000000"/>
              <w:right w:val="single" w:sz="4" w:space="0" w:color="000000"/>
            </w:tcBorders>
            <w:hideMark/>
          </w:tcPr>
          <w:p w14:paraId="676BB469"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ενδυμάτων σε εξειδικευμένα καταστήματα </w:t>
            </w:r>
          </w:p>
        </w:tc>
      </w:tr>
      <w:tr w:rsidR="005C5BB1" w:rsidRPr="00494A6D" w14:paraId="2D1A398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7B3B85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47.72</w:t>
            </w:r>
          </w:p>
        </w:tc>
        <w:tc>
          <w:tcPr>
            <w:tcW w:w="7529" w:type="dxa"/>
            <w:tcBorders>
              <w:top w:val="single" w:sz="4" w:space="0" w:color="000000"/>
              <w:left w:val="single" w:sz="4" w:space="0" w:color="000000"/>
              <w:bottom w:val="single" w:sz="4" w:space="0" w:color="000000"/>
              <w:right w:val="single" w:sz="4" w:space="0" w:color="000000"/>
            </w:tcBorders>
            <w:hideMark/>
          </w:tcPr>
          <w:p w14:paraId="04B4F4A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υποδημάτων και δερμάτινων ειδών σε εξειδικευμένα καταστήματα </w:t>
            </w:r>
          </w:p>
        </w:tc>
      </w:tr>
      <w:tr w:rsidR="005C5BB1" w:rsidRPr="00494A6D" w14:paraId="58F7C72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21CE25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47.75</w:t>
            </w:r>
          </w:p>
        </w:tc>
        <w:tc>
          <w:tcPr>
            <w:tcW w:w="7529" w:type="dxa"/>
            <w:tcBorders>
              <w:top w:val="single" w:sz="4" w:space="0" w:color="000000"/>
              <w:left w:val="single" w:sz="4" w:space="0" w:color="000000"/>
              <w:bottom w:val="single" w:sz="4" w:space="0" w:color="000000"/>
              <w:right w:val="single" w:sz="4" w:space="0" w:color="000000"/>
            </w:tcBorders>
            <w:hideMark/>
          </w:tcPr>
          <w:p w14:paraId="0924846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w:t>
            </w:r>
          </w:p>
        </w:tc>
      </w:tr>
      <w:tr w:rsidR="005C5BB1" w:rsidRPr="00494A6D" w14:paraId="4A7A3E5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4A0AA7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47.76</w:t>
            </w:r>
          </w:p>
        </w:tc>
        <w:tc>
          <w:tcPr>
            <w:tcW w:w="7529" w:type="dxa"/>
            <w:tcBorders>
              <w:top w:val="single" w:sz="4" w:space="0" w:color="000000"/>
              <w:left w:val="single" w:sz="4" w:space="0" w:color="000000"/>
              <w:bottom w:val="single" w:sz="4" w:space="0" w:color="000000"/>
              <w:right w:val="single" w:sz="4" w:space="0" w:color="000000"/>
            </w:tcBorders>
            <w:hideMark/>
          </w:tcPr>
          <w:p w14:paraId="12B87C0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494A6D">
              <w:rPr>
                <w:rFonts w:cstheme="minorHAnsi"/>
                <w:sz w:val="20"/>
                <w:szCs w:val="20"/>
              </w:rPr>
              <w:t>οσπριωδών</w:t>
            </w:r>
            <w:proofErr w:type="spellEnd"/>
            <w:r w:rsidRPr="00494A6D">
              <w:rPr>
                <w:rFonts w:cstheme="minorHAnsi"/>
                <w:sz w:val="20"/>
                <w:szCs w:val="20"/>
              </w:rPr>
              <w:t xml:space="preserve"> λαχανικών, αποφλοιωμένων, για σπορά (47.76.77.02), Λιανικό εμπόριο γεωργικών σπόρων σε </w:t>
            </w:r>
            <w:proofErr w:type="spellStart"/>
            <w:r w:rsidRPr="00494A6D">
              <w:rPr>
                <w:rFonts w:cstheme="minorHAnsi"/>
                <w:sz w:val="20"/>
                <w:szCs w:val="20"/>
              </w:rPr>
              <w:t>μικροσυσκευασίες</w:t>
            </w:r>
            <w:proofErr w:type="spellEnd"/>
            <w:r w:rsidRPr="00494A6D">
              <w:rPr>
                <w:rFonts w:cstheme="minorHAnsi"/>
                <w:sz w:val="20"/>
                <w:szCs w:val="20"/>
              </w:rPr>
              <w:t xml:space="preserve"> (47.76.77.04), Λιανικό εμπόριο δενδρυλλίων και φυτών (εκτός καλλωπιστικών φυτών) (47.76.77.05),  Λιανικό εμπόριο </w:t>
            </w:r>
            <w:proofErr w:type="spellStart"/>
            <w:r w:rsidRPr="00494A6D">
              <w:rPr>
                <w:rFonts w:cstheme="minorHAnsi"/>
                <w:sz w:val="20"/>
                <w:szCs w:val="20"/>
              </w:rPr>
              <w:t>ελαιούχων</w:t>
            </w:r>
            <w:proofErr w:type="spellEnd"/>
            <w:r w:rsidRPr="00494A6D">
              <w:rPr>
                <w:rFonts w:cstheme="minorHAnsi"/>
                <w:sz w:val="20"/>
                <w:szCs w:val="20"/>
              </w:rPr>
              <w:t xml:space="preserve"> σπόρων </w:t>
            </w:r>
            <w:proofErr w:type="spellStart"/>
            <w:r w:rsidRPr="00494A6D">
              <w:rPr>
                <w:rFonts w:cstheme="minorHAnsi"/>
                <w:sz w:val="20"/>
                <w:szCs w:val="20"/>
              </w:rPr>
              <w:t>π.δ.κ.α</w:t>
            </w:r>
            <w:proofErr w:type="spellEnd"/>
            <w:r w:rsidRPr="00494A6D">
              <w:rPr>
                <w:rFonts w:cstheme="minorHAnsi"/>
                <w:sz w:val="20"/>
                <w:szCs w:val="20"/>
              </w:rPr>
              <w:t xml:space="preserve">. (47.76.77.06), Λιανικό εμπόριο ζώντων φυτών, κονδύλων, βολβών και ριζών, μοσχευμάτων και παραφυάδων, </w:t>
            </w:r>
            <w:proofErr w:type="spellStart"/>
            <w:r w:rsidRPr="00494A6D">
              <w:rPr>
                <w:rFonts w:cstheme="minorHAnsi"/>
                <w:sz w:val="20"/>
                <w:szCs w:val="20"/>
              </w:rPr>
              <w:t>μυκηλιών</w:t>
            </w:r>
            <w:proofErr w:type="spellEnd"/>
            <w:r w:rsidRPr="00494A6D">
              <w:rPr>
                <w:rFonts w:cstheme="minorHAnsi"/>
                <w:sz w:val="20"/>
                <w:szCs w:val="20"/>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494A6D">
              <w:rPr>
                <w:rFonts w:cstheme="minorHAnsi"/>
                <w:sz w:val="20"/>
                <w:szCs w:val="20"/>
              </w:rPr>
              <w:t>ανθέων</w:t>
            </w:r>
            <w:proofErr w:type="spellEnd"/>
            <w:r w:rsidRPr="00494A6D">
              <w:rPr>
                <w:rFonts w:cstheme="minorHAnsi"/>
                <w:sz w:val="20"/>
                <w:szCs w:val="20"/>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494A6D">
              <w:rPr>
                <w:rFonts w:cstheme="minorHAnsi"/>
                <w:sz w:val="20"/>
                <w:szCs w:val="20"/>
              </w:rPr>
              <w:t>ελαιοκράμβης</w:t>
            </w:r>
            <w:proofErr w:type="spellEnd"/>
            <w:r w:rsidRPr="00494A6D">
              <w:rPr>
                <w:rFonts w:cstheme="minorHAnsi"/>
                <w:sz w:val="20"/>
                <w:szCs w:val="20"/>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w:t>
            </w:r>
            <w:r w:rsidRPr="00494A6D">
              <w:rPr>
                <w:rFonts w:cstheme="minorHAnsi"/>
                <w:sz w:val="20"/>
                <w:szCs w:val="20"/>
              </w:rPr>
              <w:lastRenderedPageBreak/>
              <w:t xml:space="preserve">σκοπούς (47.76.77.18), Λιανικό εμπόριο φυσικών χριστουγεννιάτικων δέντρων (47.76.77.19), Λιανικό εμπόριο φυτικών υλών </w:t>
            </w:r>
            <w:proofErr w:type="spellStart"/>
            <w:r w:rsidRPr="00494A6D">
              <w:rPr>
                <w:rFonts w:cstheme="minorHAnsi"/>
                <w:sz w:val="20"/>
                <w:szCs w:val="20"/>
              </w:rPr>
              <w:t>π.δ.κ.α</w:t>
            </w:r>
            <w:proofErr w:type="spellEnd"/>
            <w:r w:rsidRPr="00494A6D">
              <w:rPr>
                <w:rFonts w:cstheme="minorHAnsi"/>
                <w:sz w:val="20"/>
                <w:szCs w:val="20"/>
              </w:rPr>
              <w:t xml:space="preserve">. για σπαρτοπλεκτική, παραγέμισμα, βάτες, βαφή ή </w:t>
            </w:r>
            <w:proofErr w:type="spellStart"/>
            <w:r w:rsidRPr="00494A6D">
              <w:rPr>
                <w:rFonts w:cstheme="minorHAnsi"/>
                <w:sz w:val="20"/>
                <w:szCs w:val="20"/>
              </w:rPr>
              <w:t>δέψη</w:t>
            </w:r>
            <w:proofErr w:type="spellEnd"/>
            <w:r w:rsidRPr="00494A6D">
              <w:rPr>
                <w:rFonts w:cstheme="minorHAnsi"/>
                <w:sz w:val="20"/>
                <w:szCs w:val="20"/>
              </w:rPr>
              <w:t xml:space="preserve">, φυτικών προϊόντων </w:t>
            </w:r>
            <w:proofErr w:type="spellStart"/>
            <w:r w:rsidRPr="00494A6D">
              <w:rPr>
                <w:rFonts w:cstheme="minorHAnsi"/>
                <w:sz w:val="20"/>
                <w:szCs w:val="20"/>
              </w:rPr>
              <w:t>π.δ.κ.α</w:t>
            </w:r>
            <w:proofErr w:type="spellEnd"/>
            <w:r w:rsidRPr="00494A6D">
              <w:rPr>
                <w:rFonts w:cstheme="minorHAnsi"/>
                <w:sz w:val="20"/>
                <w:szCs w:val="20"/>
              </w:rPr>
              <w:t xml:space="preserve">. (47.76.77.20), Λιανικό εμπόριο λιπασμάτων και </w:t>
            </w:r>
            <w:proofErr w:type="spellStart"/>
            <w:r w:rsidRPr="00494A6D">
              <w:rPr>
                <w:rFonts w:cstheme="minorHAnsi"/>
                <w:sz w:val="20"/>
                <w:szCs w:val="20"/>
              </w:rPr>
              <w:t>αγροχημικών</w:t>
            </w:r>
            <w:proofErr w:type="spellEnd"/>
            <w:r w:rsidRPr="00494A6D">
              <w:rPr>
                <w:rFonts w:cstheme="minorHAnsi"/>
                <w:sz w:val="20"/>
                <w:szCs w:val="20"/>
              </w:rPr>
              <w:t xml:space="preserve"> προϊόντων (47.76.78), Λιανικό εμπόριο ζώων συντροφιάς και τροφών για ζώα συντροφιάς (47.76.79) </w:t>
            </w:r>
          </w:p>
        </w:tc>
      </w:tr>
      <w:tr w:rsidR="005C5BB1" w:rsidRPr="00494A6D" w14:paraId="4161B04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EB6020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lastRenderedPageBreak/>
              <w:t>47.77</w:t>
            </w:r>
          </w:p>
        </w:tc>
        <w:tc>
          <w:tcPr>
            <w:tcW w:w="7529" w:type="dxa"/>
            <w:tcBorders>
              <w:top w:val="single" w:sz="4" w:space="0" w:color="000000"/>
              <w:left w:val="single" w:sz="4" w:space="0" w:color="000000"/>
              <w:bottom w:val="single" w:sz="4" w:space="0" w:color="000000"/>
              <w:right w:val="single" w:sz="4" w:space="0" w:color="000000"/>
            </w:tcBorders>
            <w:hideMark/>
          </w:tcPr>
          <w:p w14:paraId="37793E8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ρολογιών και κοσμημάτων σε εξειδικευμένα καταστήματα </w:t>
            </w:r>
          </w:p>
        </w:tc>
      </w:tr>
      <w:tr w:rsidR="005C5BB1" w:rsidRPr="00494A6D" w14:paraId="07E6A0A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BB4030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47.78</w:t>
            </w:r>
          </w:p>
        </w:tc>
        <w:tc>
          <w:tcPr>
            <w:tcW w:w="7529" w:type="dxa"/>
            <w:tcBorders>
              <w:top w:val="single" w:sz="4" w:space="0" w:color="000000"/>
              <w:left w:val="single" w:sz="4" w:space="0" w:color="000000"/>
              <w:bottom w:val="single" w:sz="4" w:space="0" w:color="000000"/>
              <w:right w:val="single" w:sz="4" w:space="0" w:color="000000"/>
            </w:tcBorders>
            <w:hideMark/>
          </w:tcPr>
          <w:p w14:paraId="23E4498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494A6D">
              <w:rPr>
                <w:rFonts w:cstheme="minorHAnsi"/>
                <w:sz w:val="20"/>
                <w:szCs w:val="20"/>
              </w:rPr>
              <w:t>υγραέριου</w:t>
            </w:r>
            <w:proofErr w:type="spellEnd"/>
            <w:r w:rsidRPr="00494A6D">
              <w:rPr>
                <w:rFonts w:cstheme="minorHAnsi"/>
                <w:sz w:val="20"/>
                <w:szCs w:val="20"/>
              </w:rPr>
              <w:t xml:space="preserve">, άνθρακα και ξυλείας (47.78.85), Λιανικό εμπόριο περουκών και </w:t>
            </w:r>
            <w:proofErr w:type="spellStart"/>
            <w:r w:rsidRPr="00494A6D">
              <w:rPr>
                <w:rFonts w:cstheme="minorHAnsi"/>
                <w:sz w:val="20"/>
                <w:szCs w:val="20"/>
              </w:rPr>
              <w:t>ποστίς</w:t>
            </w:r>
            <w:proofErr w:type="spellEnd"/>
            <w:r w:rsidRPr="00494A6D">
              <w:rPr>
                <w:rFonts w:cstheme="minorHAnsi"/>
                <w:sz w:val="20"/>
                <w:szCs w:val="20"/>
              </w:rPr>
              <w:t xml:space="preserve"> (47.78.86.24), Λιανικό εμπόριο ακατέργαστων αγροτικών προϊόντων </w:t>
            </w:r>
            <w:proofErr w:type="spellStart"/>
            <w:r w:rsidRPr="00494A6D">
              <w:rPr>
                <w:rFonts w:cstheme="minorHAnsi"/>
                <w:sz w:val="20"/>
                <w:szCs w:val="20"/>
              </w:rPr>
              <w:t>π.δ.κ.α</w:t>
            </w:r>
            <w:proofErr w:type="spellEnd"/>
            <w:r w:rsidRPr="00494A6D">
              <w:rPr>
                <w:rFonts w:cstheme="minorHAnsi"/>
                <w:sz w:val="20"/>
                <w:szCs w:val="20"/>
              </w:rPr>
              <w:t xml:space="preserve">. (47.78.87), Λιανικό εμπόριο μηχανημάτων και εξοπλισμού </w:t>
            </w:r>
            <w:proofErr w:type="spellStart"/>
            <w:r w:rsidRPr="00494A6D">
              <w:rPr>
                <w:rFonts w:cstheme="minorHAnsi"/>
                <w:sz w:val="20"/>
                <w:szCs w:val="20"/>
              </w:rPr>
              <w:t>π.δ.κ.α</w:t>
            </w:r>
            <w:proofErr w:type="spellEnd"/>
            <w:r w:rsidRPr="00494A6D">
              <w:rPr>
                <w:rFonts w:cstheme="minorHAnsi"/>
                <w:sz w:val="20"/>
                <w:szCs w:val="20"/>
              </w:rPr>
              <w:t xml:space="preserve">. (47.78.88) </w:t>
            </w:r>
          </w:p>
        </w:tc>
      </w:tr>
      <w:tr w:rsidR="005C5BB1" w:rsidRPr="00494A6D" w14:paraId="7996841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5AE1F3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47.79</w:t>
            </w:r>
          </w:p>
        </w:tc>
        <w:tc>
          <w:tcPr>
            <w:tcW w:w="7529" w:type="dxa"/>
            <w:tcBorders>
              <w:top w:val="single" w:sz="4" w:space="0" w:color="000000"/>
              <w:left w:val="single" w:sz="4" w:space="0" w:color="000000"/>
              <w:bottom w:val="single" w:sz="4" w:space="0" w:color="000000"/>
              <w:right w:val="single" w:sz="4" w:space="0" w:color="000000"/>
            </w:tcBorders>
            <w:hideMark/>
          </w:tcPr>
          <w:p w14:paraId="73F0D7D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Λιανικό εμπόριο μεταχειρισμένων ειδών σε καταστήματα </w:t>
            </w:r>
          </w:p>
        </w:tc>
      </w:tr>
      <w:tr w:rsidR="005C5BB1" w:rsidRPr="00494A6D" w14:paraId="143E56C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E57415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47.99</w:t>
            </w:r>
          </w:p>
        </w:tc>
        <w:tc>
          <w:tcPr>
            <w:tcW w:w="7529" w:type="dxa"/>
            <w:tcBorders>
              <w:top w:val="single" w:sz="4" w:space="0" w:color="000000"/>
              <w:left w:val="single" w:sz="4" w:space="0" w:color="000000"/>
              <w:bottom w:val="single" w:sz="4" w:space="0" w:color="000000"/>
              <w:right w:val="single" w:sz="4" w:space="0" w:color="000000"/>
            </w:tcBorders>
            <w:hideMark/>
          </w:tcPr>
          <w:p w14:paraId="1472D41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494A6D">
              <w:rPr>
                <w:rFonts w:cstheme="minorHAnsi"/>
                <w:sz w:val="20"/>
                <w:szCs w:val="20"/>
              </w:rPr>
              <w:t>υγραέριου</w:t>
            </w:r>
            <w:proofErr w:type="spellEnd"/>
            <w:r w:rsidRPr="00494A6D">
              <w:rPr>
                <w:rFonts w:cstheme="minorHAnsi"/>
                <w:sz w:val="20"/>
                <w:szCs w:val="20"/>
              </w:rPr>
              <w:t>, άνθρακα και ξυλείας εκτός καταστημάτων, υπαίθριων πάγκων ή αγορών (47.99.85)</w:t>
            </w:r>
          </w:p>
        </w:tc>
      </w:tr>
      <w:tr w:rsidR="005C5BB1" w:rsidRPr="00494A6D" w14:paraId="3FE7E99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36932E5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49.31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4766701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Αστικές και προαστιακές χερσαίες μεταφορές επιβατών </w:t>
            </w:r>
          </w:p>
        </w:tc>
      </w:tr>
      <w:tr w:rsidR="005C5BB1" w:rsidRPr="00494A6D" w14:paraId="104DBAF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3EF8422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49.39</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50DDFC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χερσαίες μεταφορές επιβατών </w:t>
            </w:r>
            <w:proofErr w:type="spellStart"/>
            <w:r w:rsidRPr="00494A6D">
              <w:rPr>
                <w:rFonts w:cstheme="minorHAnsi"/>
                <w:sz w:val="20"/>
                <w:szCs w:val="20"/>
              </w:rPr>
              <w:t>π.δ.κ.α</w:t>
            </w:r>
            <w:proofErr w:type="spellEnd"/>
            <w:r w:rsidRPr="00494A6D">
              <w:rPr>
                <w:rFonts w:cstheme="minorHAnsi"/>
                <w:sz w:val="20"/>
                <w:szCs w:val="20"/>
              </w:rPr>
              <w:t xml:space="preserve">. </w:t>
            </w:r>
          </w:p>
        </w:tc>
      </w:tr>
      <w:tr w:rsidR="005C5BB1" w:rsidRPr="00494A6D" w14:paraId="150E327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1109828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50.10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34E01EE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Θαλάσσιες και ακτοπλοϊκές μεταφορές επιβατών </w:t>
            </w:r>
          </w:p>
        </w:tc>
      </w:tr>
      <w:tr w:rsidR="005C5BB1" w:rsidRPr="00494A6D" w14:paraId="654D8B3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5CB237E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50.30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3C174F6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Εσωτερικές πλωτές μεταφορές επιβατών </w:t>
            </w:r>
          </w:p>
        </w:tc>
      </w:tr>
      <w:tr w:rsidR="005C5BB1" w:rsidRPr="00494A6D" w14:paraId="4F57F6E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AE1A4C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51.10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D7C29A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Αεροπορικές μεταφορές επιβατών </w:t>
            </w:r>
          </w:p>
        </w:tc>
      </w:tr>
      <w:tr w:rsidR="005C5BB1" w:rsidRPr="00494A6D" w14:paraId="00A60BA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CA84ED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51.21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FE5742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Αεροπορικές μεταφορές εμπορευμάτων</w:t>
            </w:r>
          </w:p>
        </w:tc>
      </w:tr>
      <w:tr w:rsidR="005C5BB1" w:rsidRPr="00494A6D" w14:paraId="1DB2567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D19FFC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 xml:space="preserve">52.21.29.02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977382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οδηγού λεωφορείου (μη εκμεταλλευτή)</w:t>
            </w:r>
          </w:p>
        </w:tc>
      </w:tr>
      <w:tr w:rsidR="005C5BB1" w:rsidRPr="00494A6D" w14:paraId="7E2E8C7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DAABC7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52.21.29.03</w:t>
            </w:r>
          </w:p>
        </w:tc>
        <w:tc>
          <w:tcPr>
            <w:tcW w:w="7529" w:type="dxa"/>
            <w:tcBorders>
              <w:top w:val="single" w:sz="4" w:space="0" w:color="000000"/>
              <w:left w:val="single" w:sz="4" w:space="0" w:color="000000"/>
              <w:bottom w:val="single" w:sz="4" w:space="0" w:color="000000"/>
              <w:right w:val="single" w:sz="4" w:space="0" w:color="000000"/>
            </w:tcBorders>
            <w:hideMark/>
          </w:tcPr>
          <w:p w14:paraId="7A0DCAE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πώλησης εισιτηρίων αστικών χερσαίων συγκοινωνιακών μέσων από τρίτους, λιανικά</w:t>
            </w:r>
          </w:p>
        </w:tc>
      </w:tr>
      <w:tr w:rsidR="005C5BB1" w:rsidRPr="00494A6D" w14:paraId="6C121FD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ACF64B4"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52.21.29.04</w:t>
            </w:r>
          </w:p>
        </w:tc>
        <w:tc>
          <w:tcPr>
            <w:tcW w:w="7529" w:type="dxa"/>
            <w:tcBorders>
              <w:top w:val="single" w:sz="4" w:space="0" w:color="000000"/>
              <w:left w:val="single" w:sz="4" w:space="0" w:color="000000"/>
              <w:bottom w:val="single" w:sz="4" w:space="0" w:color="000000"/>
              <w:right w:val="single" w:sz="4" w:space="0" w:color="000000"/>
            </w:tcBorders>
            <w:hideMark/>
          </w:tcPr>
          <w:p w14:paraId="6157458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πώλησης εισιτηρίων αστικών χερσαίων συγκοινωνιακών μέσων από τρίτους, χονδρικά</w:t>
            </w:r>
          </w:p>
        </w:tc>
      </w:tr>
      <w:tr w:rsidR="005C5BB1" w:rsidRPr="00494A6D" w14:paraId="2BFAD3D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E5D050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52.21.29.05</w:t>
            </w:r>
          </w:p>
        </w:tc>
        <w:tc>
          <w:tcPr>
            <w:tcW w:w="7529" w:type="dxa"/>
            <w:tcBorders>
              <w:top w:val="single" w:sz="4" w:space="0" w:color="000000"/>
              <w:left w:val="single" w:sz="4" w:space="0" w:color="000000"/>
              <w:bottom w:val="single" w:sz="4" w:space="0" w:color="000000"/>
              <w:right w:val="single" w:sz="4" w:space="0" w:color="000000"/>
            </w:tcBorders>
            <w:hideMark/>
          </w:tcPr>
          <w:p w14:paraId="2196A9B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πώλησης εισιτηρίων υπεραστικών χερσαίων συγκοινωνιακών μέσων από τρίτους</w:t>
            </w:r>
          </w:p>
        </w:tc>
      </w:tr>
      <w:tr w:rsidR="005C5BB1" w:rsidRPr="00494A6D" w14:paraId="470F568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509C9AB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52.22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22E85B9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συναφείς με τις πλωτές μεταφορές </w:t>
            </w:r>
          </w:p>
        </w:tc>
      </w:tr>
      <w:tr w:rsidR="005C5BB1" w:rsidRPr="00494A6D" w14:paraId="23BF867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327821C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52.23</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45B3F4B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συναφείς με τις αεροπορικές μεταφορές</w:t>
            </w:r>
          </w:p>
        </w:tc>
      </w:tr>
      <w:tr w:rsidR="005C5BB1" w:rsidRPr="00494A6D" w14:paraId="453540E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059569D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55.10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00AB10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Ξενοδοχεία και παρόμοια καταλύματα </w:t>
            </w:r>
          </w:p>
        </w:tc>
      </w:tr>
      <w:tr w:rsidR="005C5BB1" w:rsidRPr="00494A6D" w14:paraId="4980FC5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7082AC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55.20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7F5DB8A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Καταλύματα διακοπών και άλλα καταλύματα σύντομης διαμονής </w:t>
            </w:r>
          </w:p>
        </w:tc>
      </w:tr>
      <w:tr w:rsidR="005C5BB1" w:rsidRPr="00494A6D" w14:paraId="6F7AB92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745E49A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55.30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03BC17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Χώροι κατασκήνωσης, εγκαταστάσεις για οχήματα αναψυχής και </w:t>
            </w:r>
            <w:proofErr w:type="spellStart"/>
            <w:r w:rsidRPr="00494A6D">
              <w:rPr>
                <w:rFonts w:cstheme="minorHAnsi"/>
                <w:sz w:val="20"/>
                <w:szCs w:val="20"/>
              </w:rPr>
              <w:t>ρυμουλκούμενα</w:t>
            </w:r>
            <w:proofErr w:type="spellEnd"/>
            <w:r w:rsidRPr="00494A6D">
              <w:rPr>
                <w:rFonts w:cstheme="minorHAnsi"/>
                <w:sz w:val="20"/>
                <w:szCs w:val="20"/>
              </w:rPr>
              <w:t xml:space="preserve"> οχήματα </w:t>
            </w:r>
          </w:p>
        </w:tc>
      </w:tr>
      <w:tr w:rsidR="005C5BB1" w:rsidRPr="00494A6D" w14:paraId="7907493E"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521D870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 xml:space="preserve">55.90.13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51D1CF3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κλιναμαξών (</w:t>
            </w:r>
            <w:proofErr w:type="spellStart"/>
            <w:r w:rsidRPr="00494A6D">
              <w:rPr>
                <w:rFonts w:cstheme="minorHAnsi"/>
                <w:sz w:val="20"/>
                <w:szCs w:val="20"/>
              </w:rPr>
              <w:t>βαγκόν-λι</w:t>
            </w:r>
            <w:proofErr w:type="spellEnd"/>
            <w:r w:rsidRPr="00494A6D">
              <w:rPr>
                <w:rFonts w:cstheme="minorHAnsi"/>
                <w:sz w:val="20"/>
                <w:szCs w:val="20"/>
              </w:rPr>
              <w:t xml:space="preserve">) και υπηρεσίες ύπνου σε </w:t>
            </w:r>
            <w:proofErr w:type="spellStart"/>
            <w:r w:rsidRPr="00494A6D">
              <w:rPr>
                <w:rFonts w:cstheme="minorHAnsi"/>
                <w:sz w:val="20"/>
                <w:szCs w:val="20"/>
              </w:rPr>
              <w:t>Aλλα</w:t>
            </w:r>
            <w:proofErr w:type="spellEnd"/>
            <w:r w:rsidRPr="00494A6D">
              <w:rPr>
                <w:rFonts w:cstheme="minorHAnsi"/>
                <w:sz w:val="20"/>
                <w:szCs w:val="20"/>
              </w:rPr>
              <w:t xml:space="preserve"> μεταφορικά μέσα</w:t>
            </w:r>
          </w:p>
        </w:tc>
      </w:tr>
      <w:tr w:rsidR="005C5BB1" w:rsidRPr="00494A6D" w14:paraId="239C0D5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791CEA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 xml:space="preserve">55.90.19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1FB2A621" w14:textId="77777777" w:rsidR="005C5BB1" w:rsidRPr="00494A6D" w:rsidRDefault="000217D1" w:rsidP="00C91F34">
            <w:pPr>
              <w:suppressAutoHyphens/>
              <w:spacing w:after="0" w:line="240" w:lineRule="auto"/>
              <w:rPr>
                <w:rFonts w:cstheme="minorHAnsi"/>
                <w:kern w:val="2"/>
                <w:sz w:val="20"/>
                <w:szCs w:val="20"/>
              </w:rPr>
            </w:pPr>
            <w:r w:rsidRPr="00494A6D">
              <w:rPr>
                <w:rFonts w:cstheme="minorHAnsi"/>
                <w:sz w:val="20"/>
                <w:szCs w:val="20"/>
              </w:rPr>
              <w:t>Άλλες</w:t>
            </w:r>
            <w:r w:rsidR="005C5BB1" w:rsidRPr="00494A6D">
              <w:rPr>
                <w:rFonts w:cstheme="minorHAnsi"/>
                <w:sz w:val="20"/>
                <w:szCs w:val="20"/>
              </w:rPr>
              <w:t xml:space="preserve"> υπηρεσίες καταλύματος </w:t>
            </w:r>
            <w:proofErr w:type="spellStart"/>
            <w:r w:rsidR="005C5BB1" w:rsidRPr="00494A6D">
              <w:rPr>
                <w:rFonts w:cstheme="minorHAnsi"/>
                <w:sz w:val="20"/>
                <w:szCs w:val="20"/>
              </w:rPr>
              <w:t>π.δ.κ.α</w:t>
            </w:r>
            <w:proofErr w:type="spellEnd"/>
            <w:r w:rsidR="005C5BB1" w:rsidRPr="00494A6D">
              <w:rPr>
                <w:rFonts w:cstheme="minorHAnsi"/>
                <w:sz w:val="20"/>
                <w:szCs w:val="20"/>
              </w:rPr>
              <w:t>.</w:t>
            </w:r>
          </w:p>
        </w:tc>
      </w:tr>
      <w:tr w:rsidR="005C5BB1" w:rsidRPr="00494A6D" w14:paraId="0F5B0AE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4B7A14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56.10</w:t>
            </w:r>
          </w:p>
        </w:tc>
        <w:tc>
          <w:tcPr>
            <w:tcW w:w="7529" w:type="dxa"/>
            <w:tcBorders>
              <w:top w:val="single" w:sz="4" w:space="0" w:color="000000"/>
              <w:left w:val="single" w:sz="4" w:space="0" w:color="000000"/>
              <w:bottom w:val="single" w:sz="4" w:space="0" w:color="000000"/>
              <w:right w:val="single" w:sz="4" w:space="0" w:color="000000"/>
            </w:tcBorders>
            <w:hideMark/>
          </w:tcPr>
          <w:p w14:paraId="03B3449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υπηρεσιών εστιατορίων και κινητών μονάδων εστίασης </w:t>
            </w:r>
          </w:p>
        </w:tc>
      </w:tr>
      <w:tr w:rsidR="005C5BB1" w:rsidRPr="00494A6D" w14:paraId="0BA8742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2BD322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56.21</w:t>
            </w:r>
          </w:p>
        </w:tc>
        <w:tc>
          <w:tcPr>
            <w:tcW w:w="7529" w:type="dxa"/>
            <w:tcBorders>
              <w:top w:val="single" w:sz="4" w:space="0" w:color="000000"/>
              <w:left w:val="single" w:sz="4" w:space="0" w:color="000000"/>
              <w:bottom w:val="single" w:sz="4" w:space="0" w:color="000000"/>
              <w:right w:val="single" w:sz="4" w:space="0" w:color="000000"/>
            </w:tcBorders>
            <w:hideMark/>
          </w:tcPr>
          <w:p w14:paraId="1F39E8E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υπηρεσιών τροφοδοσίας για εκδηλώσεις </w:t>
            </w:r>
          </w:p>
        </w:tc>
      </w:tr>
      <w:tr w:rsidR="005C5BB1" w:rsidRPr="00494A6D" w14:paraId="0B666DC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87CE9A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56.29</w:t>
            </w:r>
          </w:p>
        </w:tc>
        <w:tc>
          <w:tcPr>
            <w:tcW w:w="7529" w:type="dxa"/>
            <w:tcBorders>
              <w:top w:val="single" w:sz="4" w:space="0" w:color="000000"/>
              <w:left w:val="single" w:sz="4" w:space="0" w:color="000000"/>
              <w:bottom w:val="single" w:sz="4" w:space="0" w:color="000000"/>
              <w:right w:val="single" w:sz="4" w:space="0" w:color="000000"/>
            </w:tcBorders>
            <w:hideMark/>
          </w:tcPr>
          <w:p w14:paraId="4B1BFA8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w:t>
            </w:r>
          </w:p>
        </w:tc>
      </w:tr>
      <w:tr w:rsidR="005C5BB1" w:rsidRPr="00494A6D" w14:paraId="061C066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38F0EC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56.30</w:t>
            </w:r>
          </w:p>
        </w:tc>
        <w:tc>
          <w:tcPr>
            <w:tcW w:w="7529" w:type="dxa"/>
            <w:tcBorders>
              <w:top w:val="single" w:sz="4" w:space="0" w:color="000000"/>
              <w:left w:val="single" w:sz="4" w:space="0" w:color="000000"/>
              <w:bottom w:val="single" w:sz="4" w:space="0" w:color="000000"/>
              <w:right w:val="single" w:sz="4" w:space="0" w:color="000000"/>
            </w:tcBorders>
            <w:hideMark/>
          </w:tcPr>
          <w:p w14:paraId="52363F0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παροχής ποτών </w:t>
            </w:r>
          </w:p>
        </w:tc>
      </w:tr>
      <w:tr w:rsidR="005C5BB1" w:rsidRPr="00494A6D" w14:paraId="00308AF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C2F16C7"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59.13.11.02</w:t>
            </w:r>
          </w:p>
        </w:tc>
        <w:tc>
          <w:tcPr>
            <w:tcW w:w="7529" w:type="dxa"/>
            <w:tcBorders>
              <w:top w:val="single" w:sz="4" w:space="0" w:color="000000"/>
              <w:left w:val="single" w:sz="4" w:space="0" w:color="000000"/>
              <w:bottom w:val="single" w:sz="4" w:space="0" w:color="000000"/>
              <w:right w:val="single" w:sz="4" w:space="0" w:color="000000"/>
            </w:tcBorders>
            <w:hideMark/>
          </w:tcPr>
          <w:p w14:paraId="3589BD5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εκμετάλλευσης κινηματογραφικών ταινιών</w:t>
            </w:r>
          </w:p>
        </w:tc>
      </w:tr>
      <w:tr w:rsidR="005C5BB1" w:rsidRPr="00494A6D" w14:paraId="628F9F8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150FF7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59.14</w:t>
            </w:r>
          </w:p>
        </w:tc>
        <w:tc>
          <w:tcPr>
            <w:tcW w:w="7529" w:type="dxa"/>
            <w:tcBorders>
              <w:top w:val="single" w:sz="4" w:space="0" w:color="000000"/>
              <w:left w:val="single" w:sz="4" w:space="0" w:color="000000"/>
              <w:bottom w:val="single" w:sz="4" w:space="0" w:color="000000"/>
              <w:right w:val="single" w:sz="4" w:space="0" w:color="000000"/>
            </w:tcBorders>
            <w:hideMark/>
          </w:tcPr>
          <w:p w14:paraId="7B64BC1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προβολής κινηματογραφικών ταινιών </w:t>
            </w:r>
          </w:p>
        </w:tc>
      </w:tr>
      <w:tr w:rsidR="005C5BB1" w:rsidRPr="00494A6D" w14:paraId="40B9739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AE7151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61.90.10.07</w:t>
            </w:r>
          </w:p>
        </w:tc>
        <w:tc>
          <w:tcPr>
            <w:tcW w:w="7529" w:type="dxa"/>
            <w:tcBorders>
              <w:top w:val="single" w:sz="4" w:space="0" w:color="000000"/>
              <w:left w:val="single" w:sz="4" w:space="0" w:color="000000"/>
              <w:bottom w:val="single" w:sz="4" w:space="0" w:color="000000"/>
              <w:right w:val="single" w:sz="4" w:space="0" w:color="000000"/>
            </w:tcBorders>
            <w:hideMark/>
          </w:tcPr>
          <w:p w14:paraId="4E201B0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πρόσβασης του κοινού στο διαδίκτυο (σε χώρους που δεν παρέχονται τρόφιμα ή ποτά)</w:t>
            </w:r>
          </w:p>
        </w:tc>
      </w:tr>
      <w:tr w:rsidR="005C5BB1" w:rsidRPr="00494A6D" w14:paraId="778D447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59473D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74.20</w:t>
            </w:r>
          </w:p>
        </w:tc>
        <w:tc>
          <w:tcPr>
            <w:tcW w:w="7529" w:type="dxa"/>
            <w:tcBorders>
              <w:top w:val="single" w:sz="4" w:space="0" w:color="000000"/>
              <w:left w:val="single" w:sz="4" w:space="0" w:color="000000"/>
              <w:bottom w:val="single" w:sz="4" w:space="0" w:color="000000"/>
              <w:right w:val="single" w:sz="4" w:space="0" w:color="000000"/>
            </w:tcBorders>
            <w:hideMark/>
          </w:tcPr>
          <w:p w14:paraId="4B2C24D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Φωτογραφικές δραστηριότητες</w:t>
            </w:r>
          </w:p>
        </w:tc>
      </w:tr>
      <w:tr w:rsidR="005C5BB1" w:rsidRPr="00494A6D" w14:paraId="1417371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1892BB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74.30</w:t>
            </w:r>
          </w:p>
        </w:tc>
        <w:tc>
          <w:tcPr>
            <w:tcW w:w="7529" w:type="dxa"/>
            <w:tcBorders>
              <w:top w:val="single" w:sz="4" w:space="0" w:color="000000"/>
              <w:left w:val="single" w:sz="4" w:space="0" w:color="000000"/>
              <w:bottom w:val="single" w:sz="4" w:space="0" w:color="000000"/>
              <w:right w:val="single" w:sz="4" w:space="0" w:color="000000"/>
            </w:tcBorders>
            <w:hideMark/>
          </w:tcPr>
          <w:p w14:paraId="065F60F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μετάφρασης και διερμηνείας</w:t>
            </w:r>
          </w:p>
        </w:tc>
      </w:tr>
      <w:tr w:rsidR="005C5BB1" w:rsidRPr="00494A6D" w14:paraId="5651E91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59A8AF5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375BC2E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Ενοικίαση και εκμίσθωση αυτοκινήτων και ελαφρών μηχανοκίνητων οχημάτων </w:t>
            </w:r>
          </w:p>
        </w:tc>
      </w:tr>
      <w:tr w:rsidR="005C5BB1" w:rsidRPr="00494A6D" w14:paraId="248DB1B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F68263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77.21</w:t>
            </w:r>
          </w:p>
        </w:tc>
        <w:tc>
          <w:tcPr>
            <w:tcW w:w="7529" w:type="dxa"/>
            <w:tcBorders>
              <w:top w:val="single" w:sz="4" w:space="0" w:color="000000"/>
              <w:left w:val="single" w:sz="4" w:space="0" w:color="000000"/>
              <w:bottom w:val="single" w:sz="4" w:space="0" w:color="000000"/>
              <w:right w:val="single" w:sz="4" w:space="0" w:color="000000"/>
            </w:tcBorders>
            <w:hideMark/>
          </w:tcPr>
          <w:p w14:paraId="7990014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 </w:t>
            </w:r>
          </w:p>
        </w:tc>
      </w:tr>
      <w:tr w:rsidR="005C5BB1" w:rsidRPr="00494A6D" w14:paraId="10CA6BF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AE7D13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77.22</w:t>
            </w:r>
          </w:p>
        </w:tc>
        <w:tc>
          <w:tcPr>
            <w:tcW w:w="7529" w:type="dxa"/>
            <w:tcBorders>
              <w:top w:val="single" w:sz="4" w:space="0" w:color="000000"/>
              <w:left w:val="single" w:sz="4" w:space="0" w:color="000000"/>
              <w:bottom w:val="single" w:sz="4" w:space="0" w:color="000000"/>
              <w:right w:val="single" w:sz="4" w:space="0" w:color="000000"/>
            </w:tcBorders>
            <w:hideMark/>
          </w:tcPr>
          <w:p w14:paraId="5A51D7A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Ενοικίαση βιντεοκασετών και δίσκων </w:t>
            </w:r>
          </w:p>
        </w:tc>
      </w:tr>
      <w:tr w:rsidR="005C5BB1" w:rsidRPr="00494A6D" w14:paraId="739F70A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09BF3B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77.29</w:t>
            </w:r>
          </w:p>
        </w:tc>
        <w:tc>
          <w:tcPr>
            <w:tcW w:w="7529" w:type="dxa"/>
            <w:tcBorders>
              <w:top w:val="single" w:sz="4" w:space="0" w:color="000000"/>
              <w:left w:val="single" w:sz="4" w:space="0" w:color="000000"/>
              <w:bottom w:val="single" w:sz="4" w:space="0" w:color="000000"/>
              <w:right w:val="single" w:sz="4" w:space="0" w:color="000000"/>
            </w:tcBorders>
            <w:hideMark/>
          </w:tcPr>
          <w:p w14:paraId="39E0796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Ενοικίαση και εκμίσθωση άλλων ειδών προσωπικής ή οικιακής χρήσης, εκτός από Υπηρεσίες ενοικίασης ιατρικού εξοπλισμού (</w:t>
            </w:r>
            <w:proofErr w:type="spellStart"/>
            <w:r w:rsidRPr="00494A6D">
              <w:rPr>
                <w:rFonts w:cstheme="minorHAnsi"/>
                <w:sz w:val="20"/>
                <w:szCs w:val="20"/>
              </w:rPr>
              <w:t>πατερίτσων</w:t>
            </w:r>
            <w:proofErr w:type="spellEnd"/>
            <w:r w:rsidRPr="00494A6D">
              <w:rPr>
                <w:rFonts w:cstheme="minorHAnsi"/>
                <w:sz w:val="20"/>
                <w:szCs w:val="20"/>
              </w:rPr>
              <w:t xml:space="preserve"> </w:t>
            </w:r>
            <w:proofErr w:type="spellStart"/>
            <w:r w:rsidRPr="00494A6D">
              <w:rPr>
                <w:rFonts w:cstheme="minorHAnsi"/>
                <w:sz w:val="20"/>
                <w:szCs w:val="20"/>
              </w:rPr>
              <w:t>κλπ</w:t>
            </w:r>
            <w:proofErr w:type="spellEnd"/>
            <w:r w:rsidRPr="00494A6D">
              <w:rPr>
                <w:rFonts w:cstheme="minorHAnsi"/>
                <w:sz w:val="20"/>
                <w:szCs w:val="20"/>
              </w:rPr>
              <w:t xml:space="preserve">) ή παραϊατρικού εξοπλισμού (77.29.19.02) </w:t>
            </w:r>
          </w:p>
        </w:tc>
      </w:tr>
      <w:tr w:rsidR="005C5BB1" w:rsidRPr="00494A6D" w14:paraId="4F3DEFD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6B10AD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lastRenderedPageBreak/>
              <w:t>77.34</w:t>
            </w:r>
          </w:p>
        </w:tc>
        <w:tc>
          <w:tcPr>
            <w:tcW w:w="7529" w:type="dxa"/>
            <w:tcBorders>
              <w:top w:val="single" w:sz="4" w:space="0" w:color="000000"/>
              <w:left w:val="single" w:sz="4" w:space="0" w:color="000000"/>
              <w:bottom w:val="single" w:sz="4" w:space="0" w:color="000000"/>
              <w:right w:val="single" w:sz="4" w:space="0" w:color="000000"/>
            </w:tcBorders>
            <w:hideMark/>
          </w:tcPr>
          <w:p w14:paraId="10F983B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Ενοικίαση και εκμίσθωση εξοπλισμού πλωτών μεταφορών   </w:t>
            </w:r>
          </w:p>
        </w:tc>
      </w:tr>
      <w:tr w:rsidR="005C5BB1" w:rsidRPr="00494A6D" w14:paraId="6E38CBA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6281E4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77.35</w:t>
            </w:r>
          </w:p>
        </w:tc>
        <w:tc>
          <w:tcPr>
            <w:tcW w:w="7529" w:type="dxa"/>
            <w:tcBorders>
              <w:top w:val="single" w:sz="4" w:space="0" w:color="000000"/>
              <w:left w:val="single" w:sz="4" w:space="0" w:color="000000"/>
              <w:bottom w:val="single" w:sz="4" w:space="0" w:color="000000"/>
              <w:right w:val="single" w:sz="4" w:space="0" w:color="000000"/>
            </w:tcBorders>
            <w:hideMark/>
          </w:tcPr>
          <w:p w14:paraId="1C1F0CB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Ενοικίαση και εκμίσθωση εξοπλισμού αεροπορικών μεταφορών   </w:t>
            </w:r>
          </w:p>
        </w:tc>
      </w:tr>
      <w:tr w:rsidR="005C5BB1" w:rsidRPr="00494A6D" w14:paraId="348A5B8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3E8F44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77.39.13</w:t>
            </w:r>
          </w:p>
        </w:tc>
        <w:tc>
          <w:tcPr>
            <w:tcW w:w="7529" w:type="dxa"/>
            <w:tcBorders>
              <w:top w:val="single" w:sz="4" w:space="0" w:color="000000"/>
              <w:left w:val="single" w:sz="4" w:space="0" w:color="000000"/>
              <w:bottom w:val="single" w:sz="4" w:space="0" w:color="000000"/>
              <w:right w:val="single" w:sz="4" w:space="0" w:color="000000"/>
            </w:tcBorders>
            <w:hideMark/>
          </w:tcPr>
          <w:p w14:paraId="6AF0D78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ενοικίασης και χρηματοδοτικής μίσθωσης μοτοσικλετών και τροχόσπιτων</w:t>
            </w:r>
          </w:p>
        </w:tc>
      </w:tr>
      <w:tr w:rsidR="005C5BB1" w:rsidRPr="00494A6D" w14:paraId="7B2F69A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AE5DDC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77.39.19.03</w:t>
            </w:r>
          </w:p>
        </w:tc>
        <w:tc>
          <w:tcPr>
            <w:tcW w:w="7529" w:type="dxa"/>
            <w:tcBorders>
              <w:top w:val="single" w:sz="4" w:space="0" w:color="000000"/>
              <w:left w:val="single" w:sz="4" w:space="0" w:color="000000"/>
              <w:bottom w:val="single" w:sz="4" w:space="0" w:color="000000"/>
              <w:right w:val="single" w:sz="4" w:space="0" w:color="000000"/>
            </w:tcBorders>
            <w:hideMark/>
          </w:tcPr>
          <w:p w14:paraId="1F78DFD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ενοικίασης εξοπλισμού εκθέσεων</w:t>
            </w:r>
          </w:p>
        </w:tc>
      </w:tr>
      <w:tr w:rsidR="005C5BB1" w:rsidRPr="00494A6D" w14:paraId="767C84C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64F5413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2FD416D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ταξιδιωτικών πρακτορείων </w:t>
            </w:r>
          </w:p>
        </w:tc>
      </w:tr>
      <w:tr w:rsidR="005C5BB1" w:rsidRPr="00494A6D" w14:paraId="6AFAB2A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14:paraId="21FF98B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79.12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14:paraId="65939CF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γραφείων οργανωμένων ταξιδιών </w:t>
            </w:r>
          </w:p>
        </w:tc>
      </w:tr>
      <w:tr w:rsidR="005C5BB1" w:rsidRPr="00494A6D" w14:paraId="30D60F4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EA4D6E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79.90.32</w:t>
            </w:r>
          </w:p>
        </w:tc>
        <w:tc>
          <w:tcPr>
            <w:tcW w:w="7529" w:type="dxa"/>
            <w:tcBorders>
              <w:top w:val="single" w:sz="4" w:space="0" w:color="000000"/>
              <w:left w:val="single" w:sz="4" w:space="0" w:color="000000"/>
              <w:bottom w:val="single" w:sz="4" w:space="0" w:color="000000"/>
              <w:right w:val="single" w:sz="4" w:space="0" w:color="000000"/>
            </w:tcBorders>
            <w:hideMark/>
          </w:tcPr>
          <w:p w14:paraId="04D66B1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κρατήσεων για συνεδριακά κέντρα και εκθεσιακούς χώρους</w:t>
            </w:r>
          </w:p>
        </w:tc>
      </w:tr>
      <w:tr w:rsidR="005C5BB1" w:rsidRPr="00494A6D" w14:paraId="05D7134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F1578D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79.90.39</w:t>
            </w:r>
          </w:p>
        </w:tc>
        <w:tc>
          <w:tcPr>
            <w:tcW w:w="7529" w:type="dxa"/>
            <w:tcBorders>
              <w:top w:val="single" w:sz="4" w:space="0" w:color="000000"/>
              <w:left w:val="single" w:sz="4" w:space="0" w:color="000000"/>
              <w:bottom w:val="single" w:sz="4" w:space="0" w:color="000000"/>
              <w:right w:val="single" w:sz="4" w:space="0" w:color="000000"/>
            </w:tcBorders>
            <w:hideMark/>
          </w:tcPr>
          <w:p w14:paraId="15CA1D69"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494A6D">
              <w:rPr>
                <w:rFonts w:cstheme="minorHAnsi"/>
                <w:sz w:val="20"/>
                <w:szCs w:val="20"/>
              </w:rPr>
              <w:t>π.δ.κ.α</w:t>
            </w:r>
            <w:proofErr w:type="spellEnd"/>
            <w:r w:rsidRPr="00494A6D">
              <w:rPr>
                <w:rFonts w:cstheme="minorHAnsi"/>
                <w:sz w:val="20"/>
                <w:szCs w:val="20"/>
              </w:rPr>
              <w:t>.</w:t>
            </w:r>
          </w:p>
        </w:tc>
      </w:tr>
      <w:tr w:rsidR="005C5BB1" w:rsidRPr="00494A6D" w14:paraId="5AC8D6E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70C0F6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82.30</w:t>
            </w:r>
          </w:p>
        </w:tc>
        <w:tc>
          <w:tcPr>
            <w:tcW w:w="7529" w:type="dxa"/>
            <w:tcBorders>
              <w:top w:val="single" w:sz="4" w:space="0" w:color="000000"/>
              <w:left w:val="single" w:sz="4" w:space="0" w:color="000000"/>
              <w:bottom w:val="single" w:sz="4" w:space="0" w:color="000000"/>
              <w:right w:val="single" w:sz="4" w:space="0" w:color="000000"/>
            </w:tcBorders>
            <w:hideMark/>
          </w:tcPr>
          <w:p w14:paraId="14B765C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Οργάνωση συνεδρίων και εμπορικών εκθέσεων </w:t>
            </w:r>
          </w:p>
        </w:tc>
      </w:tr>
      <w:tr w:rsidR="005C5BB1" w:rsidRPr="00494A6D" w14:paraId="6F48B6C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5E8C0D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85.10</w:t>
            </w:r>
          </w:p>
        </w:tc>
        <w:tc>
          <w:tcPr>
            <w:tcW w:w="7529" w:type="dxa"/>
            <w:tcBorders>
              <w:top w:val="single" w:sz="4" w:space="0" w:color="000000"/>
              <w:left w:val="single" w:sz="4" w:space="0" w:color="000000"/>
              <w:bottom w:val="single" w:sz="4" w:space="0" w:color="000000"/>
              <w:right w:val="single" w:sz="4" w:space="0" w:color="000000"/>
            </w:tcBorders>
            <w:hideMark/>
          </w:tcPr>
          <w:p w14:paraId="2D3BEEE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Προσχολική εκπαίδευση </w:t>
            </w:r>
          </w:p>
        </w:tc>
      </w:tr>
      <w:tr w:rsidR="005C5BB1" w:rsidRPr="00494A6D" w14:paraId="16717B9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3981C1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85.51</w:t>
            </w:r>
          </w:p>
        </w:tc>
        <w:tc>
          <w:tcPr>
            <w:tcW w:w="7529" w:type="dxa"/>
            <w:tcBorders>
              <w:top w:val="single" w:sz="4" w:space="0" w:color="000000"/>
              <w:left w:val="single" w:sz="4" w:space="0" w:color="000000"/>
              <w:bottom w:val="single" w:sz="4" w:space="0" w:color="000000"/>
              <w:right w:val="single" w:sz="4" w:space="0" w:color="000000"/>
            </w:tcBorders>
            <w:hideMark/>
          </w:tcPr>
          <w:p w14:paraId="0D79D87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Αθλητική και ψυχαγωγική εκπαίδευση </w:t>
            </w:r>
          </w:p>
        </w:tc>
      </w:tr>
      <w:tr w:rsidR="005C5BB1" w:rsidRPr="00494A6D" w14:paraId="036AEED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A9DF73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85.52</w:t>
            </w:r>
          </w:p>
        </w:tc>
        <w:tc>
          <w:tcPr>
            <w:tcW w:w="7529" w:type="dxa"/>
            <w:tcBorders>
              <w:top w:val="single" w:sz="4" w:space="0" w:color="000000"/>
              <w:left w:val="single" w:sz="4" w:space="0" w:color="000000"/>
              <w:bottom w:val="single" w:sz="4" w:space="0" w:color="000000"/>
              <w:right w:val="single" w:sz="4" w:space="0" w:color="000000"/>
            </w:tcBorders>
            <w:hideMark/>
          </w:tcPr>
          <w:p w14:paraId="3922B44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Πολιτιστική εκπαίδευση </w:t>
            </w:r>
          </w:p>
        </w:tc>
      </w:tr>
      <w:tr w:rsidR="005C5BB1" w:rsidRPr="00494A6D" w14:paraId="3C87577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858BEC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85.53</w:t>
            </w:r>
          </w:p>
        </w:tc>
        <w:tc>
          <w:tcPr>
            <w:tcW w:w="7529" w:type="dxa"/>
            <w:tcBorders>
              <w:top w:val="single" w:sz="4" w:space="0" w:color="000000"/>
              <w:left w:val="single" w:sz="4" w:space="0" w:color="000000"/>
              <w:bottom w:val="single" w:sz="4" w:space="0" w:color="000000"/>
              <w:right w:val="single" w:sz="4" w:space="0" w:color="000000"/>
            </w:tcBorders>
            <w:hideMark/>
          </w:tcPr>
          <w:p w14:paraId="3F9B1BD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σχολών ερασιτεχνών οδηγών </w:t>
            </w:r>
          </w:p>
        </w:tc>
      </w:tr>
      <w:tr w:rsidR="005C5BB1" w:rsidRPr="00494A6D" w14:paraId="4804CC4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F32C2E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85.59</w:t>
            </w:r>
          </w:p>
        </w:tc>
        <w:tc>
          <w:tcPr>
            <w:tcW w:w="7529" w:type="dxa"/>
            <w:tcBorders>
              <w:top w:val="single" w:sz="4" w:space="0" w:color="000000"/>
              <w:left w:val="single" w:sz="4" w:space="0" w:color="000000"/>
              <w:bottom w:val="single" w:sz="4" w:space="0" w:color="000000"/>
              <w:right w:val="single" w:sz="4" w:space="0" w:color="000000"/>
            </w:tcBorders>
            <w:hideMark/>
          </w:tcPr>
          <w:p w14:paraId="496BCF8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Άλλη εκπαίδευση </w:t>
            </w:r>
            <w:proofErr w:type="spellStart"/>
            <w:r w:rsidRPr="00494A6D">
              <w:rPr>
                <w:rFonts w:cstheme="minorHAnsi"/>
                <w:sz w:val="20"/>
                <w:szCs w:val="20"/>
              </w:rPr>
              <w:t>π.δ.κ.α</w:t>
            </w:r>
            <w:proofErr w:type="spellEnd"/>
            <w:r w:rsidRPr="00494A6D">
              <w:rPr>
                <w:rFonts w:cstheme="minorHAnsi"/>
                <w:sz w:val="20"/>
                <w:szCs w:val="20"/>
              </w:rPr>
              <w:t xml:space="preserve">. </w:t>
            </w:r>
          </w:p>
        </w:tc>
      </w:tr>
      <w:tr w:rsidR="005C5BB1" w:rsidRPr="00494A6D" w14:paraId="73D9448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B1C9028"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86.90.13.02</w:t>
            </w:r>
          </w:p>
        </w:tc>
        <w:tc>
          <w:tcPr>
            <w:tcW w:w="7529" w:type="dxa"/>
            <w:tcBorders>
              <w:top w:val="single" w:sz="4" w:space="0" w:color="000000"/>
              <w:left w:val="single" w:sz="4" w:space="0" w:color="000000"/>
              <w:bottom w:val="single" w:sz="4" w:space="0" w:color="000000"/>
              <w:right w:val="single" w:sz="4" w:space="0" w:color="000000"/>
            </w:tcBorders>
            <w:hideMark/>
          </w:tcPr>
          <w:p w14:paraId="11D357BA"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 xml:space="preserve">Υπηρεσίες </w:t>
            </w:r>
            <w:proofErr w:type="spellStart"/>
            <w:r w:rsidRPr="00494A6D">
              <w:rPr>
                <w:rFonts w:cstheme="minorHAnsi"/>
                <w:sz w:val="20"/>
                <w:szCs w:val="20"/>
              </w:rPr>
              <w:t>μαλάκτη</w:t>
            </w:r>
            <w:proofErr w:type="spellEnd"/>
            <w:r w:rsidRPr="00494A6D">
              <w:rPr>
                <w:rFonts w:cstheme="minorHAnsi"/>
                <w:sz w:val="20"/>
                <w:szCs w:val="20"/>
              </w:rPr>
              <w:t xml:space="preserve"> (μασέρ)</w:t>
            </w:r>
          </w:p>
        </w:tc>
      </w:tr>
      <w:tr w:rsidR="005C5BB1" w:rsidRPr="00494A6D" w14:paraId="26BC3E7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126AD3B"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86.90.19.03</w:t>
            </w:r>
          </w:p>
        </w:tc>
        <w:tc>
          <w:tcPr>
            <w:tcW w:w="7529" w:type="dxa"/>
            <w:tcBorders>
              <w:top w:val="single" w:sz="4" w:space="0" w:color="000000"/>
              <w:left w:val="single" w:sz="4" w:space="0" w:color="000000"/>
              <w:bottom w:val="single" w:sz="4" w:space="0" w:color="000000"/>
              <w:right w:val="single" w:sz="4" w:space="0" w:color="000000"/>
            </w:tcBorders>
            <w:hideMark/>
          </w:tcPr>
          <w:p w14:paraId="73D0A7A4"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εναλλακτικών θεραπειών</w:t>
            </w:r>
          </w:p>
        </w:tc>
      </w:tr>
      <w:tr w:rsidR="005C5BB1" w:rsidRPr="00494A6D" w14:paraId="28D3DE9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EB5D0E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88.10.11</w:t>
            </w:r>
          </w:p>
        </w:tc>
        <w:tc>
          <w:tcPr>
            <w:tcW w:w="7529" w:type="dxa"/>
            <w:tcBorders>
              <w:top w:val="single" w:sz="4" w:space="0" w:color="000000"/>
              <w:left w:val="single" w:sz="4" w:space="0" w:color="000000"/>
              <w:bottom w:val="single" w:sz="4" w:space="0" w:color="000000"/>
              <w:right w:val="single" w:sz="4" w:space="0" w:color="000000"/>
            </w:tcBorders>
            <w:hideMark/>
          </w:tcPr>
          <w:p w14:paraId="401CB83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επίσκεψης και παροχής υποστήριξης σε ηλικιωμένους</w:t>
            </w:r>
          </w:p>
        </w:tc>
      </w:tr>
      <w:tr w:rsidR="005C5BB1" w:rsidRPr="00494A6D" w14:paraId="4132EC1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30EFAB4"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88.10.12</w:t>
            </w:r>
          </w:p>
        </w:tc>
        <w:tc>
          <w:tcPr>
            <w:tcW w:w="7529" w:type="dxa"/>
            <w:tcBorders>
              <w:top w:val="single" w:sz="4" w:space="0" w:color="000000"/>
              <w:left w:val="single" w:sz="4" w:space="0" w:color="000000"/>
              <w:bottom w:val="single" w:sz="4" w:space="0" w:color="000000"/>
              <w:right w:val="single" w:sz="4" w:space="0" w:color="000000"/>
            </w:tcBorders>
            <w:hideMark/>
          </w:tcPr>
          <w:p w14:paraId="50B4BFE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κέντρων ημερήσιας φροντίδας ηλικιωμένων</w:t>
            </w:r>
          </w:p>
        </w:tc>
      </w:tr>
      <w:tr w:rsidR="005C5BB1" w:rsidRPr="00494A6D" w14:paraId="36D5703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997184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88.91</w:t>
            </w:r>
          </w:p>
        </w:tc>
        <w:tc>
          <w:tcPr>
            <w:tcW w:w="7529" w:type="dxa"/>
            <w:tcBorders>
              <w:top w:val="single" w:sz="4" w:space="0" w:color="000000"/>
              <w:left w:val="single" w:sz="4" w:space="0" w:color="000000"/>
              <w:bottom w:val="single" w:sz="4" w:space="0" w:color="000000"/>
              <w:right w:val="single" w:sz="4" w:space="0" w:color="000000"/>
            </w:tcBorders>
            <w:hideMark/>
          </w:tcPr>
          <w:p w14:paraId="148B15F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w:t>
            </w:r>
            <w:r>
              <w:rPr>
                <w:rFonts w:cstheme="minorHAnsi"/>
                <w:sz w:val="20"/>
                <w:szCs w:val="20"/>
              </w:rPr>
              <w:t xml:space="preserve"> </w:t>
            </w:r>
            <w:proofErr w:type="spellStart"/>
            <w:r w:rsidRPr="00494A6D">
              <w:rPr>
                <w:rFonts w:cstheme="minorHAnsi"/>
                <w:sz w:val="20"/>
                <w:szCs w:val="20"/>
              </w:rPr>
              <w:t>οίκον</w:t>
            </w:r>
            <w:proofErr w:type="spellEnd"/>
            <w:r w:rsidRPr="00494A6D">
              <w:rPr>
                <w:rFonts w:cstheme="minorHAnsi"/>
                <w:sz w:val="20"/>
                <w:szCs w:val="20"/>
              </w:rPr>
              <w:t xml:space="preserve"> φύλαξης μικρών παιδιών (ΚΑΔ 88.91.13.03)</w:t>
            </w:r>
          </w:p>
        </w:tc>
      </w:tr>
      <w:tr w:rsidR="005C5BB1" w:rsidRPr="00494A6D" w14:paraId="2A0B68D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53F4B5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90.01</w:t>
            </w:r>
          </w:p>
        </w:tc>
        <w:tc>
          <w:tcPr>
            <w:tcW w:w="7529" w:type="dxa"/>
            <w:tcBorders>
              <w:top w:val="single" w:sz="4" w:space="0" w:color="000000"/>
              <w:left w:val="single" w:sz="4" w:space="0" w:color="000000"/>
              <w:bottom w:val="single" w:sz="4" w:space="0" w:color="000000"/>
              <w:right w:val="single" w:sz="4" w:space="0" w:color="000000"/>
            </w:tcBorders>
            <w:hideMark/>
          </w:tcPr>
          <w:p w14:paraId="583951F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Τέχνες του θεάματος </w:t>
            </w:r>
          </w:p>
        </w:tc>
      </w:tr>
      <w:tr w:rsidR="005C5BB1" w:rsidRPr="00494A6D" w14:paraId="3B01D73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2C3068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90.02</w:t>
            </w:r>
          </w:p>
        </w:tc>
        <w:tc>
          <w:tcPr>
            <w:tcW w:w="7529" w:type="dxa"/>
            <w:tcBorders>
              <w:top w:val="single" w:sz="4" w:space="0" w:color="000000"/>
              <w:left w:val="single" w:sz="4" w:space="0" w:color="000000"/>
              <w:bottom w:val="single" w:sz="4" w:space="0" w:color="000000"/>
              <w:right w:val="single" w:sz="4" w:space="0" w:color="000000"/>
            </w:tcBorders>
            <w:hideMark/>
          </w:tcPr>
          <w:p w14:paraId="5EDF63B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Υποστηρικτικές δραστηριότητες για τις τέχνες του θεάματος</w:t>
            </w:r>
          </w:p>
        </w:tc>
      </w:tr>
      <w:tr w:rsidR="005C5BB1" w:rsidRPr="00494A6D" w14:paraId="4DFCFEA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0AA7AD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90.03.11.04</w:t>
            </w:r>
          </w:p>
        </w:tc>
        <w:tc>
          <w:tcPr>
            <w:tcW w:w="7529" w:type="dxa"/>
            <w:tcBorders>
              <w:top w:val="single" w:sz="4" w:space="0" w:color="000000"/>
              <w:left w:val="single" w:sz="4" w:space="0" w:color="000000"/>
              <w:bottom w:val="single" w:sz="4" w:space="0" w:color="000000"/>
              <w:right w:val="single" w:sz="4" w:space="0" w:color="000000"/>
            </w:tcBorders>
            <w:hideMark/>
          </w:tcPr>
          <w:p w14:paraId="3736D7A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ενορχηστρωτή</w:t>
            </w:r>
          </w:p>
        </w:tc>
      </w:tr>
      <w:tr w:rsidR="005C5BB1" w:rsidRPr="00494A6D" w14:paraId="2CDC628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DC35C8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90.03.11.07</w:t>
            </w:r>
          </w:p>
        </w:tc>
        <w:tc>
          <w:tcPr>
            <w:tcW w:w="7529" w:type="dxa"/>
            <w:tcBorders>
              <w:top w:val="single" w:sz="4" w:space="0" w:color="000000"/>
              <w:left w:val="single" w:sz="4" w:space="0" w:color="000000"/>
              <w:bottom w:val="single" w:sz="4" w:space="0" w:color="000000"/>
              <w:right w:val="single" w:sz="4" w:space="0" w:color="000000"/>
            </w:tcBorders>
            <w:hideMark/>
          </w:tcPr>
          <w:p w14:paraId="4AC2C3B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μουσουργού</w:t>
            </w:r>
          </w:p>
        </w:tc>
      </w:tr>
      <w:tr w:rsidR="005C5BB1" w:rsidRPr="00494A6D" w14:paraId="51B28E3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DBBF33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90.03.11.17</w:t>
            </w:r>
          </w:p>
        </w:tc>
        <w:tc>
          <w:tcPr>
            <w:tcW w:w="7529" w:type="dxa"/>
            <w:tcBorders>
              <w:top w:val="single" w:sz="4" w:space="0" w:color="000000"/>
              <w:left w:val="single" w:sz="4" w:space="0" w:color="000000"/>
              <w:bottom w:val="single" w:sz="4" w:space="0" w:color="000000"/>
              <w:right w:val="single" w:sz="4" w:space="0" w:color="000000"/>
            </w:tcBorders>
            <w:hideMark/>
          </w:tcPr>
          <w:p w14:paraId="4E6D49BC"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χορογράφου</w:t>
            </w:r>
          </w:p>
        </w:tc>
      </w:tr>
      <w:tr w:rsidR="005C5BB1" w:rsidRPr="00494A6D" w14:paraId="446F239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A066A1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90.03.11.18</w:t>
            </w:r>
          </w:p>
        </w:tc>
        <w:tc>
          <w:tcPr>
            <w:tcW w:w="7529" w:type="dxa"/>
            <w:tcBorders>
              <w:top w:val="single" w:sz="4" w:space="0" w:color="000000"/>
              <w:left w:val="single" w:sz="4" w:space="0" w:color="000000"/>
              <w:bottom w:val="single" w:sz="4" w:space="0" w:color="000000"/>
              <w:right w:val="single" w:sz="4" w:space="0" w:color="000000"/>
            </w:tcBorders>
            <w:hideMark/>
          </w:tcPr>
          <w:p w14:paraId="732097D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χορωδού</w:t>
            </w:r>
          </w:p>
        </w:tc>
      </w:tr>
      <w:tr w:rsidR="005C5BB1" w:rsidRPr="00494A6D" w14:paraId="09173EE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6B5797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90.04</w:t>
            </w:r>
          </w:p>
        </w:tc>
        <w:tc>
          <w:tcPr>
            <w:tcW w:w="7529" w:type="dxa"/>
            <w:tcBorders>
              <w:top w:val="single" w:sz="4" w:space="0" w:color="000000"/>
              <w:left w:val="single" w:sz="4" w:space="0" w:color="000000"/>
              <w:bottom w:val="single" w:sz="4" w:space="0" w:color="000000"/>
              <w:right w:val="single" w:sz="4" w:space="0" w:color="000000"/>
            </w:tcBorders>
            <w:hideMark/>
          </w:tcPr>
          <w:p w14:paraId="2B020F7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Εκμετάλλευση αιθουσών θεαμάτων και συναφείς δραστηριότητες </w:t>
            </w:r>
          </w:p>
        </w:tc>
      </w:tr>
      <w:tr w:rsidR="005C5BB1" w:rsidRPr="00494A6D" w14:paraId="3B440F2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BD4665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91.01</w:t>
            </w:r>
          </w:p>
        </w:tc>
        <w:tc>
          <w:tcPr>
            <w:tcW w:w="7529" w:type="dxa"/>
            <w:tcBorders>
              <w:top w:val="single" w:sz="4" w:space="0" w:color="000000"/>
              <w:left w:val="single" w:sz="4" w:space="0" w:color="000000"/>
              <w:bottom w:val="single" w:sz="4" w:space="0" w:color="000000"/>
              <w:right w:val="single" w:sz="4" w:space="0" w:color="000000"/>
            </w:tcBorders>
            <w:hideMark/>
          </w:tcPr>
          <w:p w14:paraId="7E66728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βιβλιοθηκών και αρχειοφυλακείων  </w:t>
            </w:r>
          </w:p>
        </w:tc>
      </w:tr>
      <w:tr w:rsidR="005C5BB1" w:rsidRPr="00494A6D" w14:paraId="787327B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D06969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91.02</w:t>
            </w:r>
          </w:p>
        </w:tc>
        <w:tc>
          <w:tcPr>
            <w:tcW w:w="7529" w:type="dxa"/>
            <w:tcBorders>
              <w:top w:val="single" w:sz="4" w:space="0" w:color="000000"/>
              <w:left w:val="single" w:sz="4" w:space="0" w:color="000000"/>
              <w:bottom w:val="single" w:sz="4" w:space="0" w:color="000000"/>
              <w:right w:val="single" w:sz="4" w:space="0" w:color="000000"/>
            </w:tcBorders>
            <w:hideMark/>
          </w:tcPr>
          <w:p w14:paraId="40CC4B5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μουσείων </w:t>
            </w:r>
          </w:p>
        </w:tc>
      </w:tr>
      <w:tr w:rsidR="005C5BB1" w:rsidRPr="00494A6D" w14:paraId="4629E61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4C6780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91.03</w:t>
            </w:r>
          </w:p>
        </w:tc>
        <w:tc>
          <w:tcPr>
            <w:tcW w:w="7529" w:type="dxa"/>
            <w:tcBorders>
              <w:top w:val="single" w:sz="4" w:space="0" w:color="000000"/>
              <w:left w:val="single" w:sz="4" w:space="0" w:color="000000"/>
              <w:bottom w:val="single" w:sz="4" w:space="0" w:color="000000"/>
              <w:right w:val="single" w:sz="4" w:space="0" w:color="000000"/>
            </w:tcBorders>
            <w:hideMark/>
          </w:tcPr>
          <w:p w14:paraId="7CF7B6BA"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Λειτουργία ιστορικών χώρων και κτιρίων και παρόμοιων πόλων έλξης επισκεπτών  </w:t>
            </w:r>
          </w:p>
        </w:tc>
      </w:tr>
      <w:tr w:rsidR="005C5BB1" w:rsidRPr="00494A6D" w14:paraId="51874A4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06D0F8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91.04</w:t>
            </w:r>
          </w:p>
        </w:tc>
        <w:tc>
          <w:tcPr>
            <w:tcW w:w="7529" w:type="dxa"/>
            <w:tcBorders>
              <w:top w:val="single" w:sz="4" w:space="0" w:color="000000"/>
              <w:left w:val="single" w:sz="4" w:space="0" w:color="000000"/>
              <w:bottom w:val="single" w:sz="4" w:space="0" w:color="000000"/>
              <w:right w:val="single" w:sz="4" w:space="0" w:color="000000"/>
            </w:tcBorders>
            <w:hideMark/>
          </w:tcPr>
          <w:p w14:paraId="02FA25C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βοτανικών και ζωολογικών κήπων και φυσικών βιοτόπων  </w:t>
            </w:r>
          </w:p>
        </w:tc>
      </w:tr>
      <w:tr w:rsidR="005C5BB1" w:rsidRPr="00494A6D" w14:paraId="22373AF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E399EF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92.00</w:t>
            </w:r>
          </w:p>
        </w:tc>
        <w:tc>
          <w:tcPr>
            <w:tcW w:w="7529" w:type="dxa"/>
            <w:tcBorders>
              <w:top w:val="single" w:sz="4" w:space="0" w:color="000000"/>
              <w:left w:val="single" w:sz="4" w:space="0" w:color="000000"/>
              <w:bottom w:val="single" w:sz="4" w:space="0" w:color="000000"/>
              <w:right w:val="single" w:sz="4" w:space="0" w:color="000000"/>
            </w:tcBorders>
            <w:hideMark/>
          </w:tcPr>
          <w:p w14:paraId="1393A54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Τυχερά παιχνίδια και στοιχήματα εκτός από Υπηρεσίες τυχερών παιχνιδιών σε </w:t>
            </w:r>
            <w:proofErr w:type="spellStart"/>
            <w:r w:rsidRPr="00494A6D">
              <w:rPr>
                <w:rFonts w:cstheme="minorHAnsi"/>
                <w:sz w:val="20"/>
                <w:szCs w:val="20"/>
              </w:rPr>
              <w:t>απ</w:t>
            </w:r>
            <w:proofErr w:type="spellEnd"/>
            <w:r w:rsidRPr="00494A6D">
              <w:rPr>
                <w:rFonts w:cstheme="minorHAnsi"/>
                <w:sz w:val="20"/>
                <w:szCs w:val="20"/>
              </w:rPr>
              <w:t xml:space="preserve"> ευθείας (on-</w:t>
            </w:r>
            <w:proofErr w:type="spellStart"/>
            <w:r w:rsidRPr="00494A6D">
              <w:rPr>
                <w:rFonts w:cstheme="minorHAnsi"/>
                <w:sz w:val="20"/>
                <w:szCs w:val="20"/>
              </w:rPr>
              <w:t>line</w:t>
            </w:r>
            <w:proofErr w:type="spellEnd"/>
            <w:r w:rsidRPr="00494A6D">
              <w:rPr>
                <w:rFonts w:cstheme="minorHAnsi"/>
                <w:sz w:val="20"/>
                <w:szCs w:val="20"/>
              </w:rPr>
              <w:t xml:space="preserve">) σύνδεση (92.00.14), Υπηρεσίες στοιχημάτων σε </w:t>
            </w:r>
            <w:proofErr w:type="spellStart"/>
            <w:r w:rsidRPr="00494A6D">
              <w:rPr>
                <w:rFonts w:cstheme="minorHAnsi"/>
                <w:sz w:val="20"/>
                <w:szCs w:val="20"/>
              </w:rPr>
              <w:t>απ</w:t>
            </w:r>
            <w:proofErr w:type="spellEnd"/>
            <w:r w:rsidRPr="00494A6D">
              <w:rPr>
                <w:rFonts w:cstheme="minorHAnsi"/>
                <w:sz w:val="20"/>
                <w:szCs w:val="20"/>
              </w:rPr>
              <w:t xml:space="preserve"> ευθείας (on-</w:t>
            </w:r>
            <w:proofErr w:type="spellStart"/>
            <w:r w:rsidRPr="00494A6D">
              <w:rPr>
                <w:rFonts w:cstheme="minorHAnsi"/>
                <w:sz w:val="20"/>
                <w:szCs w:val="20"/>
              </w:rPr>
              <w:t>line</w:t>
            </w:r>
            <w:proofErr w:type="spellEnd"/>
            <w:r w:rsidRPr="00494A6D">
              <w:rPr>
                <w:rFonts w:cstheme="minorHAnsi"/>
                <w:sz w:val="20"/>
                <w:szCs w:val="20"/>
              </w:rPr>
              <w:t xml:space="preserve">) σύνδεση (92.00.21)                                                                                                                            </w:t>
            </w:r>
          </w:p>
        </w:tc>
      </w:tr>
      <w:tr w:rsidR="005C5BB1" w:rsidRPr="00494A6D" w14:paraId="793D943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BDE618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93.11</w:t>
            </w:r>
          </w:p>
        </w:tc>
        <w:tc>
          <w:tcPr>
            <w:tcW w:w="7529" w:type="dxa"/>
            <w:tcBorders>
              <w:top w:val="single" w:sz="4" w:space="0" w:color="000000"/>
              <w:left w:val="single" w:sz="4" w:space="0" w:color="000000"/>
              <w:bottom w:val="single" w:sz="4" w:space="0" w:color="000000"/>
              <w:right w:val="single" w:sz="4" w:space="0" w:color="000000"/>
            </w:tcBorders>
            <w:hideMark/>
          </w:tcPr>
          <w:p w14:paraId="5D50A10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Εκμετάλλευση αθλητικών εγκαταστάσεων ως προς τους εσωτερικούς τους χώρους και ως προς τους χώρους ομαδικής άθλησης</w:t>
            </w:r>
          </w:p>
        </w:tc>
      </w:tr>
      <w:tr w:rsidR="005C5BB1" w:rsidRPr="00494A6D" w14:paraId="54945BB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A6B7DD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93.12</w:t>
            </w:r>
          </w:p>
        </w:tc>
        <w:tc>
          <w:tcPr>
            <w:tcW w:w="7529" w:type="dxa"/>
            <w:tcBorders>
              <w:top w:val="single" w:sz="4" w:space="0" w:color="000000"/>
              <w:left w:val="single" w:sz="4" w:space="0" w:color="000000"/>
              <w:bottom w:val="single" w:sz="4" w:space="0" w:color="000000"/>
              <w:right w:val="single" w:sz="4" w:space="0" w:color="000000"/>
            </w:tcBorders>
            <w:hideMark/>
          </w:tcPr>
          <w:p w14:paraId="18C83B3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αθλητικών ομίλων</w:t>
            </w:r>
          </w:p>
        </w:tc>
      </w:tr>
      <w:tr w:rsidR="005C5BB1" w:rsidRPr="00494A6D" w14:paraId="1515C91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A902252"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93.13</w:t>
            </w:r>
          </w:p>
        </w:tc>
        <w:tc>
          <w:tcPr>
            <w:tcW w:w="7529" w:type="dxa"/>
            <w:tcBorders>
              <w:top w:val="single" w:sz="4" w:space="0" w:color="000000"/>
              <w:left w:val="single" w:sz="4" w:space="0" w:color="000000"/>
              <w:bottom w:val="single" w:sz="4" w:space="0" w:color="000000"/>
              <w:right w:val="single" w:sz="4" w:space="0" w:color="000000"/>
            </w:tcBorders>
            <w:hideMark/>
          </w:tcPr>
          <w:p w14:paraId="66819AA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Εγκαταστάσεις γυμναστικής </w:t>
            </w:r>
          </w:p>
        </w:tc>
      </w:tr>
      <w:tr w:rsidR="005C5BB1" w:rsidRPr="00494A6D" w14:paraId="0B5D3A0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FD120F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93.19</w:t>
            </w:r>
          </w:p>
        </w:tc>
        <w:tc>
          <w:tcPr>
            <w:tcW w:w="7529" w:type="dxa"/>
            <w:tcBorders>
              <w:top w:val="single" w:sz="4" w:space="0" w:color="000000"/>
              <w:left w:val="single" w:sz="4" w:space="0" w:color="000000"/>
              <w:bottom w:val="single" w:sz="4" w:space="0" w:color="000000"/>
              <w:right w:val="single" w:sz="4" w:space="0" w:color="000000"/>
            </w:tcBorders>
            <w:hideMark/>
          </w:tcPr>
          <w:p w14:paraId="14EAB63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w:t>
            </w:r>
          </w:p>
        </w:tc>
      </w:tr>
      <w:tr w:rsidR="005C5BB1" w:rsidRPr="00494A6D" w14:paraId="4DD2E40E"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28783B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93.21</w:t>
            </w:r>
          </w:p>
        </w:tc>
        <w:tc>
          <w:tcPr>
            <w:tcW w:w="7529" w:type="dxa"/>
            <w:tcBorders>
              <w:top w:val="single" w:sz="4" w:space="0" w:color="000000"/>
              <w:left w:val="single" w:sz="4" w:space="0" w:color="000000"/>
              <w:bottom w:val="single" w:sz="4" w:space="0" w:color="000000"/>
              <w:right w:val="single" w:sz="4" w:space="0" w:color="000000"/>
            </w:tcBorders>
            <w:hideMark/>
          </w:tcPr>
          <w:p w14:paraId="73D502A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πάρκων αναψυχής και άλλων θεματικών πάρκων  </w:t>
            </w:r>
          </w:p>
        </w:tc>
      </w:tr>
      <w:tr w:rsidR="005C5BB1" w:rsidRPr="00494A6D" w14:paraId="3E4BF26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E83D9C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93.29</w:t>
            </w:r>
          </w:p>
        </w:tc>
        <w:tc>
          <w:tcPr>
            <w:tcW w:w="7529" w:type="dxa"/>
            <w:tcBorders>
              <w:top w:val="single" w:sz="4" w:space="0" w:color="000000"/>
              <w:left w:val="single" w:sz="4" w:space="0" w:color="000000"/>
              <w:bottom w:val="single" w:sz="4" w:space="0" w:color="000000"/>
              <w:right w:val="single" w:sz="4" w:space="0" w:color="000000"/>
            </w:tcBorders>
            <w:hideMark/>
          </w:tcPr>
          <w:p w14:paraId="1347A32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δραστηριότητες διασκέδασης και ψυχαγωγίας  </w:t>
            </w:r>
          </w:p>
        </w:tc>
      </w:tr>
      <w:tr w:rsidR="005C5BB1" w:rsidRPr="00494A6D" w14:paraId="5A3106D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29F395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94.99.16</w:t>
            </w:r>
          </w:p>
        </w:tc>
        <w:tc>
          <w:tcPr>
            <w:tcW w:w="7529" w:type="dxa"/>
            <w:tcBorders>
              <w:top w:val="single" w:sz="4" w:space="0" w:color="000000"/>
              <w:left w:val="single" w:sz="4" w:space="0" w:color="000000"/>
              <w:bottom w:val="single" w:sz="4" w:space="0" w:color="000000"/>
              <w:right w:val="single" w:sz="4" w:space="0" w:color="000000"/>
            </w:tcBorders>
            <w:hideMark/>
          </w:tcPr>
          <w:p w14:paraId="3167122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που παρέχονται από πολιτιστικές και ψυχαγωγικές ενώσεις</w:t>
            </w:r>
          </w:p>
        </w:tc>
      </w:tr>
      <w:tr w:rsidR="005C5BB1" w:rsidRPr="00494A6D" w14:paraId="740B08F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5E04351"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96.02.13.01</w:t>
            </w:r>
          </w:p>
        </w:tc>
        <w:tc>
          <w:tcPr>
            <w:tcW w:w="7529" w:type="dxa"/>
            <w:tcBorders>
              <w:top w:val="single" w:sz="4" w:space="0" w:color="000000"/>
              <w:left w:val="single" w:sz="4" w:space="0" w:color="000000"/>
              <w:bottom w:val="single" w:sz="4" w:space="0" w:color="000000"/>
              <w:right w:val="single" w:sz="4" w:space="0" w:color="000000"/>
            </w:tcBorders>
            <w:hideMark/>
          </w:tcPr>
          <w:p w14:paraId="278352C5"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 xml:space="preserve">Υπηρεσίες αισθητικού </w:t>
            </w:r>
            <w:proofErr w:type="spellStart"/>
            <w:r w:rsidRPr="00494A6D">
              <w:rPr>
                <w:rFonts w:cstheme="minorHAnsi"/>
                <w:sz w:val="20"/>
                <w:szCs w:val="20"/>
              </w:rPr>
              <w:t>αρωματοθεραπείας</w:t>
            </w:r>
            <w:proofErr w:type="spellEnd"/>
          </w:p>
        </w:tc>
      </w:tr>
      <w:tr w:rsidR="005C5BB1" w:rsidRPr="00494A6D" w14:paraId="3F6582B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663A473"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96.02.13.02</w:t>
            </w:r>
          </w:p>
        </w:tc>
        <w:tc>
          <w:tcPr>
            <w:tcW w:w="7529" w:type="dxa"/>
            <w:tcBorders>
              <w:top w:val="single" w:sz="4" w:space="0" w:color="000000"/>
              <w:left w:val="single" w:sz="4" w:space="0" w:color="000000"/>
              <w:bottom w:val="single" w:sz="4" w:space="0" w:color="000000"/>
              <w:right w:val="single" w:sz="4" w:space="0" w:color="000000"/>
            </w:tcBorders>
            <w:hideMark/>
          </w:tcPr>
          <w:p w14:paraId="17A8BCF3"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εργαστηρίου αισθητικής προσώπου και σώματος (ινστιτούτου καλλονής)</w:t>
            </w:r>
          </w:p>
        </w:tc>
      </w:tr>
      <w:tr w:rsidR="005C5BB1" w:rsidRPr="00494A6D" w14:paraId="4E1E67E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45417B8"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96.02.13.03</w:t>
            </w:r>
          </w:p>
        </w:tc>
        <w:tc>
          <w:tcPr>
            <w:tcW w:w="7529" w:type="dxa"/>
            <w:tcBorders>
              <w:top w:val="single" w:sz="4" w:space="0" w:color="000000"/>
              <w:left w:val="single" w:sz="4" w:space="0" w:color="000000"/>
              <w:bottom w:val="single" w:sz="4" w:space="0" w:color="000000"/>
              <w:right w:val="single" w:sz="4" w:space="0" w:color="000000"/>
            </w:tcBorders>
            <w:hideMark/>
          </w:tcPr>
          <w:p w14:paraId="191ED001"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μακιγιέρ - αισθητικού</w:t>
            </w:r>
          </w:p>
        </w:tc>
      </w:tr>
      <w:tr w:rsidR="005C5BB1" w:rsidRPr="00494A6D" w14:paraId="19EA1F9B" w14:textId="77777777" w:rsidTr="00C91F34">
        <w:trPr>
          <w:trHeight w:val="175"/>
        </w:trPr>
        <w:tc>
          <w:tcPr>
            <w:tcW w:w="1544" w:type="dxa"/>
            <w:tcBorders>
              <w:top w:val="single" w:sz="4" w:space="0" w:color="000000"/>
              <w:left w:val="single" w:sz="4" w:space="0" w:color="000000"/>
              <w:bottom w:val="single" w:sz="4" w:space="0" w:color="000000"/>
              <w:right w:val="single" w:sz="4" w:space="0" w:color="000000"/>
            </w:tcBorders>
            <w:hideMark/>
          </w:tcPr>
          <w:p w14:paraId="7F847223" w14:textId="77777777" w:rsidR="005C5BB1" w:rsidRPr="00494A6D" w:rsidRDefault="005C5BB1" w:rsidP="00C91F34">
            <w:pPr>
              <w:spacing w:after="0" w:line="240" w:lineRule="auto"/>
              <w:jc w:val="right"/>
              <w:rPr>
                <w:rFonts w:cstheme="minorHAnsi"/>
                <w:sz w:val="20"/>
                <w:szCs w:val="20"/>
              </w:rPr>
            </w:pPr>
            <w:r w:rsidRPr="00494A6D">
              <w:rPr>
                <w:rFonts w:cstheme="minorHAnsi"/>
                <w:sz w:val="20"/>
                <w:szCs w:val="20"/>
              </w:rPr>
              <w:t>96.02.19</w:t>
            </w:r>
          </w:p>
        </w:tc>
        <w:tc>
          <w:tcPr>
            <w:tcW w:w="7529" w:type="dxa"/>
            <w:tcBorders>
              <w:top w:val="single" w:sz="4" w:space="0" w:color="000000"/>
              <w:left w:val="single" w:sz="4" w:space="0" w:color="000000"/>
              <w:bottom w:val="single" w:sz="4" w:space="0" w:color="000000"/>
              <w:right w:val="single" w:sz="4" w:space="0" w:color="000000"/>
            </w:tcBorders>
            <w:hideMark/>
          </w:tcPr>
          <w:p w14:paraId="171BA087" w14:textId="77777777" w:rsidR="005C5BB1" w:rsidRPr="00494A6D" w:rsidRDefault="005C5BB1" w:rsidP="00C91F34">
            <w:pPr>
              <w:spacing w:after="0" w:line="240" w:lineRule="auto"/>
              <w:rPr>
                <w:rFonts w:cstheme="minorHAnsi"/>
                <w:sz w:val="20"/>
                <w:szCs w:val="20"/>
              </w:rPr>
            </w:pPr>
            <w:r w:rsidRPr="00494A6D">
              <w:rPr>
                <w:rFonts w:cstheme="minorHAnsi"/>
                <w:sz w:val="20"/>
                <w:szCs w:val="20"/>
              </w:rPr>
              <w:t>Άλλες υπηρεσίες καλλωπισμού</w:t>
            </w:r>
          </w:p>
        </w:tc>
      </w:tr>
      <w:tr w:rsidR="005C5BB1" w:rsidRPr="00494A6D" w14:paraId="56ADDA6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5CB3880" w14:textId="77777777" w:rsidR="005C5BB1" w:rsidRPr="00494A6D" w:rsidRDefault="005C5BB1" w:rsidP="00C91F34">
            <w:pPr>
              <w:spacing w:after="0" w:line="240" w:lineRule="auto"/>
              <w:jc w:val="right"/>
              <w:rPr>
                <w:rFonts w:cstheme="minorHAnsi"/>
                <w:sz w:val="20"/>
                <w:szCs w:val="20"/>
              </w:rPr>
            </w:pPr>
            <w:r w:rsidRPr="00494A6D">
              <w:rPr>
                <w:rFonts w:cstheme="minorHAnsi"/>
                <w:sz w:val="20"/>
                <w:szCs w:val="20"/>
              </w:rPr>
              <w:t>96.02.20</w:t>
            </w:r>
          </w:p>
        </w:tc>
        <w:tc>
          <w:tcPr>
            <w:tcW w:w="7529" w:type="dxa"/>
            <w:tcBorders>
              <w:top w:val="single" w:sz="4" w:space="0" w:color="000000"/>
              <w:left w:val="single" w:sz="4" w:space="0" w:color="000000"/>
              <w:bottom w:val="single" w:sz="4" w:space="0" w:color="000000"/>
              <w:right w:val="single" w:sz="4" w:space="0" w:color="000000"/>
            </w:tcBorders>
            <w:hideMark/>
          </w:tcPr>
          <w:p w14:paraId="20437360" w14:textId="77777777" w:rsidR="005C5BB1" w:rsidRPr="00494A6D" w:rsidRDefault="005C5BB1" w:rsidP="00C91F34">
            <w:pPr>
              <w:spacing w:after="0" w:line="240" w:lineRule="auto"/>
              <w:rPr>
                <w:rFonts w:cstheme="minorHAnsi"/>
                <w:sz w:val="20"/>
                <w:szCs w:val="20"/>
              </w:rPr>
            </w:pPr>
            <w:r w:rsidRPr="00494A6D">
              <w:rPr>
                <w:rFonts w:cstheme="minorHAnsi"/>
                <w:sz w:val="20"/>
                <w:szCs w:val="20"/>
              </w:rPr>
              <w:t>Υπηρεσίες διάθεσης ανθρώπινων μαλλιών, μη κατεργασμένων</w:t>
            </w:r>
          </w:p>
        </w:tc>
      </w:tr>
      <w:tr w:rsidR="005C5BB1" w:rsidRPr="00494A6D" w14:paraId="050EA67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6A17C6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96.04</w:t>
            </w:r>
          </w:p>
        </w:tc>
        <w:tc>
          <w:tcPr>
            <w:tcW w:w="7529" w:type="dxa"/>
            <w:tcBorders>
              <w:top w:val="single" w:sz="4" w:space="0" w:color="000000"/>
              <w:left w:val="single" w:sz="4" w:space="0" w:color="000000"/>
              <w:bottom w:val="single" w:sz="4" w:space="0" w:color="000000"/>
              <w:right w:val="single" w:sz="4" w:space="0" w:color="000000"/>
            </w:tcBorders>
            <w:hideMark/>
          </w:tcPr>
          <w:p w14:paraId="5C2EA8C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σχετικές με τη φυσική ευεξία</w:t>
            </w:r>
          </w:p>
        </w:tc>
      </w:tr>
      <w:tr w:rsidR="005C5BB1" w:rsidRPr="00494A6D" w14:paraId="5E3F8002" w14:textId="77777777" w:rsidTr="00C91F34">
        <w:trPr>
          <w:trHeight w:val="233"/>
        </w:trPr>
        <w:tc>
          <w:tcPr>
            <w:tcW w:w="1544" w:type="dxa"/>
            <w:tcBorders>
              <w:top w:val="single" w:sz="4" w:space="0" w:color="000000"/>
              <w:left w:val="single" w:sz="4" w:space="0" w:color="000000"/>
              <w:bottom w:val="single" w:sz="4" w:space="0" w:color="000000"/>
              <w:right w:val="single" w:sz="4" w:space="0" w:color="000000"/>
            </w:tcBorders>
          </w:tcPr>
          <w:p w14:paraId="1E146BC9" w14:textId="77777777" w:rsidR="005C5BB1" w:rsidRPr="00494A6D" w:rsidRDefault="005C5BB1" w:rsidP="00C91F34">
            <w:pPr>
              <w:suppressAutoHyphens/>
              <w:spacing w:after="0" w:line="240" w:lineRule="auto"/>
              <w:jc w:val="center"/>
              <w:rPr>
                <w:rFonts w:cstheme="minorHAnsi"/>
                <w:sz w:val="20"/>
                <w:szCs w:val="20"/>
              </w:rPr>
            </w:pPr>
            <w:r w:rsidRPr="00494A6D">
              <w:rPr>
                <w:rFonts w:cstheme="minorHAnsi"/>
                <w:sz w:val="20"/>
                <w:szCs w:val="20"/>
              </w:rPr>
              <w:t xml:space="preserve">96.09.11.03 </w:t>
            </w:r>
          </w:p>
        </w:tc>
        <w:tc>
          <w:tcPr>
            <w:tcW w:w="7529" w:type="dxa"/>
            <w:tcBorders>
              <w:top w:val="single" w:sz="4" w:space="0" w:color="000000"/>
              <w:left w:val="single" w:sz="4" w:space="0" w:color="000000"/>
              <w:bottom w:val="single" w:sz="4" w:space="0" w:color="000000"/>
              <w:right w:val="single" w:sz="4" w:space="0" w:color="000000"/>
            </w:tcBorders>
          </w:tcPr>
          <w:p w14:paraId="1077C7FA"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μεταφοράς ζώων συντροφιάς</w:t>
            </w:r>
          </w:p>
        </w:tc>
      </w:tr>
      <w:tr w:rsidR="005C5BB1" w:rsidRPr="00494A6D" w14:paraId="5652B31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tcPr>
          <w:p w14:paraId="451EC3CA"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 xml:space="preserve">96.09.11.04 </w:t>
            </w:r>
          </w:p>
        </w:tc>
        <w:tc>
          <w:tcPr>
            <w:tcW w:w="7529" w:type="dxa"/>
            <w:tcBorders>
              <w:top w:val="single" w:sz="4" w:space="0" w:color="000000"/>
              <w:left w:val="single" w:sz="4" w:space="0" w:color="000000"/>
              <w:bottom w:val="single" w:sz="4" w:space="0" w:color="000000"/>
              <w:right w:val="single" w:sz="4" w:space="0" w:color="000000"/>
            </w:tcBorders>
          </w:tcPr>
          <w:p w14:paraId="4849E7E9"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φιλοξενίας ζώων συντροφιάς</w:t>
            </w:r>
          </w:p>
        </w:tc>
      </w:tr>
      <w:tr w:rsidR="005C5BB1" w:rsidRPr="00494A6D" w14:paraId="306692C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DACF38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96.09.19.06</w:t>
            </w:r>
          </w:p>
        </w:tc>
        <w:tc>
          <w:tcPr>
            <w:tcW w:w="7529" w:type="dxa"/>
            <w:tcBorders>
              <w:top w:val="single" w:sz="4" w:space="0" w:color="000000"/>
              <w:left w:val="single" w:sz="4" w:space="0" w:color="000000"/>
              <w:bottom w:val="single" w:sz="4" w:space="0" w:color="000000"/>
              <w:right w:val="single" w:sz="4" w:space="0" w:color="000000"/>
            </w:tcBorders>
            <w:hideMark/>
          </w:tcPr>
          <w:p w14:paraId="2F06BBF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γραφείων γνωριμίας ή συνοικεσίων </w:t>
            </w:r>
          </w:p>
        </w:tc>
      </w:tr>
      <w:tr w:rsidR="005C5BB1" w:rsidRPr="00494A6D" w14:paraId="57CAF2C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A18D8A4"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lastRenderedPageBreak/>
              <w:t>96.09.19.08</w:t>
            </w:r>
          </w:p>
        </w:tc>
        <w:tc>
          <w:tcPr>
            <w:tcW w:w="7529" w:type="dxa"/>
            <w:tcBorders>
              <w:top w:val="single" w:sz="4" w:space="0" w:color="000000"/>
              <w:left w:val="single" w:sz="4" w:space="0" w:color="000000"/>
              <w:bottom w:val="single" w:sz="4" w:space="0" w:color="000000"/>
              <w:right w:val="single" w:sz="4" w:space="0" w:color="000000"/>
            </w:tcBorders>
            <w:hideMark/>
          </w:tcPr>
          <w:p w14:paraId="563C064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γυαλίσματος υποδημάτων </w:t>
            </w:r>
          </w:p>
        </w:tc>
      </w:tr>
      <w:tr w:rsidR="005C5BB1" w:rsidRPr="00494A6D" w14:paraId="6939FB0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FD042E4"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96.09.19.09</w:t>
            </w:r>
          </w:p>
        </w:tc>
        <w:tc>
          <w:tcPr>
            <w:tcW w:w="7529" w:type="dxa"/>
            <w:tcBorders>
              <w:top w:val="single" w:sz="4" w:space="0" w:color="000000"/>
              <w:left w:val="single" w:sz="4" w:space="0" w:color="000000"/>
              <w:bottom w:val="single" w:sz="4" w:space="0" w:color="000000"/>
              <w:right w:val="single" w:sz="4" w:space="0" w:color="000000"/>
            </w:tcBorders>
            <w:hideMark/>
          </w:tcPr>
          <w:p w14:paraId="13A2D7B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δερματοστιξίας (τατουάζ)</w:t>
            </w:r>
          </w:p>
        </w:tc>
      </w:tr>
      <w:tr w:rsidR="005C5BB1" w:rsidRPr="00494A6D" w14:paraId="79078D6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060A8F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96.09.19.12</w:t>
            </w:r>
          </w:p>
        </w:tc>
        <w:tc>
          <w:tcPr>
            <w:tcW w:w="7529" w:type="dxa"/>
            <w:tcBorders>
              <w:top w:val="single" w:sz="4" w:space="0" w:color="000000"/>
              <w:left w:val="single" w:sz="4" w:space="0" w:color="000000"/>
              <w:bottom w:val="single" w:sz="4" w:space="0" w:color="000000"/>
              <w:right w:val="single" w:sz="4" w:space="0" w:color="000000"/>
            </w:tcBorders>
            <w:hideMark/>
          </w:tcPr>
          <w:p w14:paraId="473FE38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w:t>
            </w:r>
            <w:proofErr w:type="spellStart"/>
            <w:r w:rsidRPr="00494A6D">
              <w:rPr>
                <w:rFonts w:cstheme="minorHAnsi"/>
                <w:sz w:val="20"/>
                <w:szCs w:val="20"/>
              </w:rPr>
              <w:t>ιερόδουλου</w:t>
            </w:r>
            <w:proofErr w:type="spellEnd"/>
          </w:p>
        </w:tc>
      </w:tr>
      <w:tr w:rsidR="005C5BB1" w:rsidRPr="00494A6D" w14:paraId="0394562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1C965F7"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96.09.19.16</w:t>
            </w:r>
          </w:p>
        </w:tc>
        <w:tc>
          <w:tcPr>
            <w:tcW w:w="7529" w:type="dxa"/>
            <w:tcBorders>
              <w:top w:val="single" w:sz="4" w:space="0" w:color="000000"/>
              <w:left w:val="single" w:sz="4" w:space="0" w:color="000000"/>
              <w:bottom w:val="single" w:sz="4" w:space="0" w:color="000000"/>
              <w:right w:val="single" w:sz="4" w:space="0" w:color="000000"/>
            </w:tcBorders>
            <w:hideMark/>
          </w:tcPr>
          <w:p w14:paraId="165986C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στολισμού εκκλησιών, αιθουσών </w:t>
            </w:r>
            <w:proofErr w:type="spellStart"/>
            <w:r w:rsidRPr="00494A6D">
              <w:rPr>
                <w:rFonts w:cstheme="minorHAnsi"/>
                <w:sz w:val="20"/>
                <w:szCs w:val="20"/>
              </w:rPr>
              <w:t>κλπ</w:t>
            </w:r>
            <w:proofErr w:type="spellEnd"/>
            <w:r w:rsidRPr="00494A6D">
              <w:rPr>
                <w:rFonts w:cstheme="minorHAnsi"/>
                <w:sz w:val="20"/>
                <w:szCs w:val="20"/>
              </w:rPr>
              <w:t xml:space="preserve"> (για γάμους, βαπτίσεις, κηδείες και άλλες εκδηλώσεις)</w:t>
            </w:r>
          </w:p>
        </w:tc>
      </w:tr>
      <w:tr w:rsidR="005C5BB1" w:rsidRPr="00494A6D" w14:paraId="01B6F38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CBA42E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96.09.19.17</w:t>
            </w:r>
          </w:p>
        </w:tc>
        <w:tc>
          <w:tcPr>
            <w:tcW w:w="7529" w:type="dxa"/>
            <w:tcBorders>
              <w:top w:val="single" w:sz="4" w:space="0" w:color="000000"/>
              <w:left w:val="single" w:sz="4" w:space="0" w:color="000000"/>
              <w:bottom w:val="single" w:sz="4" w:space="0" w:color="000000"/>
              <w:right w:val="single" w:sz="4" w:space="0" w:color="000000"/>
            </w:tcBorders>
            <w:hideMark/>
          </w:tcPr>
          <w:p w14:paraId="40A47F5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τρυπήματος δέρματος του σώματος (</w:t>
            </w:r>
            <w:proofErr w:type="spellStart"/>
            <w:r w:rsidRPr="00494A6D">
              <w:rPr>
                <w:rFonts w:cstheme="minorHAnsi"/>
                <w:sz w:val="20"/>
                <w:szCs w:val="20"/>
              </w:rPr>
              <w:t>piercing</w:t>
            </w:r>
            <w:proofErr w:type="spellEnd"/>
            <w:r w:rsidRPr="00494A6D">
              <w:rPr>
                <w:rFonts w:cstheme="minorHAnsi"/>
                <w:sz w:val="20"/>
                <w:szCs w:val="20"/>
              </w:rPr>
              <w:t>)</w:t>
            </w:r>
          </w:p>
        </w:tc>
      </w:tr>
      <w:tr w:rsidR="005C5BB1" w:rsidRPr="00494A6D" w14:paraId="7EE9C46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tcPr>
          <w:p w14:paraId="62A8FBE6" w14:textId="77777777" w:rsidR="005C5BB1" w:rsidRPr="00494A6D" w:rsidRDefault="005C5BB1" w:rsidP="00C91F34">
            <w:pPr>
              <w:suppressAutoHyphens/>
              <w:spacing w:after="0" w:line="240" w:lineRule="auto"/>
              <w:jc w:val="right"/>
              <w:rPr>
                <w:rFonts w:cstheme="minorHAnsi"/>
                <w:kern w:val="2"/>
                <w:sz w:val="20"/>
                <w:szCs w:val="20"/>
              </w:rPr>
            </w:pPr>
          </w:p>
        </w:tc>
        <w:tc>
          <w:tcPr>
            <w:tcW w:w="7529" w:type="dxa"/>
            <w:tcBorders>
              <w:top w:val="single" w:sz="4" w:space="0" w:color="000000"/>
              <w:left w:val="single" w:sz="4" w:space="0" w:color="000000"/>
              <w:bottom w:val="single" w:sz="4" w:space="0" w:color="000000"/>
              <w:right w:val="single" w:sz="4" w:space="0" w:color="000000"/>
            </w:tcBorders>
            <w:hideMark/>
          </w:tcPr>
          <w:p w14:paraId="07D4847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tc>
      </w:tr>
      <w:tr w:rsidR="005C5BB1" w:rsidRPr="00494A6D" w14:paraId="1611201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tcPr>
          <w:p w14:paraId="691FBB91" w14:textId="77777777" w:rsidR="005C5BB1" w:rsidRPr="00494A6D" w:rsidRDefault="005C5BB1" w:rsidP="00C91F34">
            <w:pPr>
              <w:suppressAutoHyphens/>
              <w:spacing w:after="0" w:line="240" w:lineRule="auto"/>
              <w:jc w:val="right"/>
              <w:rPr>
                <w:rFonts w:cstheme="minorHAnsi"/>
                <w:kern w:val="2"/>
                <w:sz w:val="20"/>
                <w:szCs w:val="20"/>
              </w:rPr>
            </w:pPr>
          </w:p>
        </w:tc>
        <w:tc>
          <w:tcPr>
            <w:tcW w:w="7529" w:type="dxa"/>
            <w:tcBorders>
              <w:top w:val="single" w:sz="4" w:space="0" w:color="000000"/>
              <w:left w:val="single" w:sz="4" w:space="0" w:color="000000"/>
              <w:bottom w:val="single" w:sz="4" w:space="0" w:color="000000"/>
              <w:right w:val="single" w:sz="4" w:space="0" w:color="000000"/>
            </w:tcBorders>
            <w:hideMark/>
          </w:tcPr>
          <w:p w14:paraId="016B8D1C"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494A6D">
              <w:rPr>
                <w:rFonts w:cstheme="minorHAnsi"/>
                <w:sz w:val="20"/>
                <w:szCs w:val="20"/>
              </w:rPr>
              <w:t>shops</w:t>
            </w:r>
            <w:proofErr w:type="spellEnd"/>
            <w:r w:rsidRPr="00494A6D">
              <w:rPr>
                <w:rFonts w:cstheme="minorHAnsi"/>
                <w:sz w:val="20"/>
                <w:szCs w:val="20"/>
              </w:rPr>
              <w:t>-in a-</w:t>
            </w:r>
            <w:proofErr w:type="spellStart"/>
            <w:r w:rsidRPr="00494A6D">
              <w:rPr>
                <w:rFonts w:cstheme="minorHAnsi"/>
                <w:sz w:val="20"/>
                <w:szCs w:val="20"/>
              </w:rPr>
              <w:t>shop</w:t>
            </w:r>
            <w:proofErr w:type="spellEnd"/>
            <w:r w:rsidRPr="00494A6D">
              <w:rPr>
                <w:rFonts w:cstheme="minorHAnsi"/>
                <w:sz w:val="20"/>
                <w:szCs w:val="20"/>
              </w:rPr>
              <w:t>), που βρίσκονται σε εκπτωτικά καταστήματα (</w:t>
            </w:r>
            <w:proofErr w:type="spellStart"/>
            <w:r w:rsidRPr="00494A6D">
              <w:rPr>
                <w:rFonts w:cstheme="minorHAnsi"/>
                <w:sz w:val="20"/>
                <w:szCs w:val="20"/>
              </w:rPr>
              <w:t>outlet</w:t>
            </w:r>
            <w:proofErr w:type="spellEnd"/>
            <w:r w:rsidRPr="00494A6D">
              <w:rPr>
                <w:rFonts w:cstheme="minorHAnsi"/>
                <w:sz w:val="20"/>
                <w:szCs w:val="20"/>
              </w:rPr>
              <w:t xml:space="preserve">), εμπορικά κέντρα ή εκπτωτικά χωριά, εξαιρουμένων των σούπερ </w:t>
            </w:r>
            <w:proofErr w:type="spellStart"/>
            <w:r w:rsidRPr="00494A6D">
              <w:rPr>
                <w:rFonts w:cstheme="minorHAnsi"/>
                <w:sz w:val="20"/>
                <w:szCs w:val="20"/>
              </w:rPr>
              <w:t>μάρκετ</w:t>
            </w:r>
            <w:proofErr w:type="spellEnd"/>
            <w:r w:rsidRPr="00494A6D">
              <w:rPr>
                <w:rFonts w:cstheme="minorHAnsi"/>
                <w:sz w:val="20"/>
                <w:szCs w:val="20"/>
              </w:rPr>
              <w:t xml:space="preserve"> και των φαρμακείων υπό την προϋπόθεση ότι διαθέτουν ανεξάρτητη είσοδο για τους καταναλωτές</w:t>
            </w:r>
          </w:p>
        </w:tc>
      </w:tr>
    </w:tbl>
    <w:p w14:paraId="2A083586" w14:textId="77777777" w:rsidR="005C5BB1" w:rsidRDefault="005C5BB1" w:rsidP="005C5BB1">
      <w:pPr>
        <w:rPr>
          <w:b/>
        </w:rPr>
      </w:pPr>
    </w:p>
    <w:p w14:paraId="17FA12A3" w14:textId="77777777" w:rsidR="005C5BB1" w:rsidRPr="00CD307E" w:rsidRDefault="005C5BB1" w:rsidP="005C5BB1">
      <w:pPr>
        <w:jc w:val="both"/>
        <w:rPr>
          <w:b/>
        </w:rPr>
      </w:pPr>
      <w:r w:rsidRPr="00CD307E">
        <w:rPr>
          <w:b/>
        </w:rPr>
        <w:t xml:space="preserve">Ειδικά </w:t>
      </w:r>
      <w:r>
        <w:rPr>
          <w:b/>
        </w:rPr>
        <w:t>για τις επιχειρήσεις -  εργοδότες σ</w:t>
      </w:r>
      <w:r w:rsidRPr="00CD307E">
        <w:rPr>
          <w:b/>
        </w:rPr>
        <w:t xml:space="preserve">την </w:t>
      </w:r>
      <w:r>
        <w:rPr>
          <w:b/>
        </w:rPr>
        <w:t>Π</w:t>
      </w:r>
      <w:r w:rsidRPr="00CD307E">
        <w:rPr>
          <w:b/>
        </w:rPr>
        <w:t>εριφερειακή Ενότητα Καλύμνου</w:t>
      </w:r>
      <w:r>
        <w:rPr>
          <w:b/>
        </w:rPr>
        <w:t xml:space="preserve"> που υπάγονται στους </w:t>
      </w:r>
      <w:r w:rsidRPr="00CD307E">
        <w:rPr>
          <w:b/>
        </w:rPr>
        <w:t>ανωτέρω ΚΑΔ</w:t>
      </w:r>
      <w:r>
        <w:rPr>
          <w:b/>
        </w:rPr>
        <w:t xml:space="preserve">, δεν ισχύουν τα κριτήρια </w:t>
      </w:r>
      <w:proofErr w:type="spellStart"/>
      <w:r>
        <w:rPr>
          <w:b/>
        </w:rPr>
        <w:t>επιλεξιμότητας</w:t>
      </w:r>
      <w:proofErr w:type="spellEnd"/>
      <w:r>
        <w:rPr>
          <w:b/>
        </w:rPr>
        <w:t xml:space="preserve"> (</w:t>
      </w:r>
      <w:r w:rsidRPr="00CD307E">
        <w:rPr>
          <w:b/>
        </w:rPr>
        <w:t>θα αντιμετωπιστούν ως κλειστοί</w:t>
      </w:r>
      <w:r>
        <w:rPr>
          <w:b/>
        </w:rPr>
        <w:t>)</w:t>
      </w:r>
      <w:r w:rsidRPr="00CD307E">
        <w:rPr>
          <w:b/>
        </w:rPr>
        <w:t>.</w:t>
      </w:r>
    </w:p>
    <w:p w14:paraId="6FA9B4D7" w14:textId="77777777" w:rsidR="005C5BB1" w:rsidRDefault="005C5BB1" w:rsidP="005C5BB1">
      <w:pPr>
        <w:spacing w:after="0"/>
        <w:jc w:val="center"/>
        <w:rPr>
          <w:rFonts w:cstheme="minorHAnsi"/>
          <w:b/>
        </w:rPr>
      </w:pPr>
    </w:p>
    <w:p w14:paraId="5C8B9873" w14:textId="77777777" w:rsidR="005C5BB1" w:rsidRDefault="005C5BB1" w:rsidP="005C5BB1">
      <w:pPr>
        <w:spacing w:after="0" w:line="240" w:lineRule="auto"/>
        <w:jc w:val="center"/>
        <w:rPr>
          <w:rFonts w:cstheme="minorHAnsi"/>
          <w:b/>
        </w:rPr>
      </w:pPr>
      <w:r w:rsidRPr="00884129">
        <w:rPr>
          <w:rFonts w:cstheme="minorHAnsi"/>
          <w:b/>
        </w:rPr>
        <w:t>ΠΑΡΑΡΤΗΜΑ</w:t>
      </w:r>
      <w:r>
        <w:rPr>
          <w:rFonts w:cstheme="minorHAnsi"/>
          <w:b/>
        </w:rPr>
        <w:t xml:space="preserve"> Β</w:t>
      </w:r>
      <w:r w:rsidRPr="00884129">
        <w:rPr>
          <w:rFonts w:cstheme="minorHAnsi"/>
          <w:b/>
        </w:rPr>
        <w:t>:</w:t>
      </w:r>
      <w:r w:rsidRPr="00E12995">
        <w:rPr>
          <w:b/>
        </w:rPr>
        <w:t xml:space="preserve"> </w:t>
      </w:r>
      <w:r w:rsidRPr="00884129">
        <w:rPr>
          <w:rFonts w:cstheme="minorHAnsi"/>
          <w:b/>
        </w:rPr>
        <w:t xml:space="preserve">ΠΙΝΑΚΑΣ ΚΩΔΙΚΩΝ ΑΡΙΘΜΩΝ ΔΡΑΣΤΗΡΙΟΤΗΤΑΣ </w:t>
      </w:r>
    </w:p>
    <w:p w14:paraId="72644B11" w14:textId="77777777" w:rsidR="005C5BB1" w:rsidRDefault="005C5BB1" w:rsidP="005C5BB1">
      <w:pPr>
        <w:spacing w:after="0" w:line="240" w:lineRule="auto"/>
        <w:jc w:val="center"/>
        <w:rPr>
          <w:b/>
        </w:rPr>
      </w:pPr>
      <w:r>
        <w:rPr>
          <w:rFonts w:cstheme="minorHAnsi"/>
          <w:b/>
        </w:rPr>
        <w:t xml:space="preserve">ΤΟΥ ΚΛΑΔΟΥ ΤΗΣ </w:t>
      </w:r>
      <w:r w:rsidRPr="00E12995">
        <w:rPr>
          <w:b/>
        </w:rPr>
        <w:t xml:space="preserve">ΕΣΤΙΑΣΗΣ </w:t>
      </w:r>
    </w:p>
    <w:tbl>
      <w:tblPr>
        <w:tblW w:w="9073" w:type="dxa"/>
        <w:tblInd w:w="-176" w:type="dxa"/>
        <w:tblLook w:val="04A0" w:firstRow="1" w:lastRow="0" w:firstColumn="1" w:lastColumn="0" w:noHBand="0" w:noVBand="1"/>
      </w:tblPr>
      <w:tblGrid>
        <w:gridCol w:w="1544"/>
        <w:gridCol w:w="7529"/>
      </w:tblGrid>
      <w:tr w:rsidR="005C5BB1" w:rsidRPr="00757CD3" w14:paraId="3903776D" w14:textId="77777777" w:rsidTr="00C91F34">
        <w:trPr>
          <w:trHeight w:val="319"/>
        </w:trPr>
        <w:tc>
          <w:tcPr>
            <w:tcW w:w="1544" w:type="dxa"/>
            <w:tcBorders>
              <w:top w:val="single" w:sz="4" w:space="0" w:color="000000"/>
              <w:left w:val="single" w:sz="4" w:space="0" w:color="000000"/>
              <w:bottom w:val="single" w:sz="4" w:space="0" w:color="000000"/>
              <w:right w:val="single" w:sz="4" w:space="0" w:color="000000"/>
            </w:tcBorders>
            <w:hideMark/>
          </w:tcPr>
          <w:p w14:paraId="0CA0BC79" w14:textId="77777777" w:rsidR="005C5BB1" w:rsidRPr="004F5710" w:rsidRDefault="005C5BB1" w:rsidP="00C91F34">
            <w:pPr>
              <w:spacing w:after="0" w:line="240" w:lineRule="auto"/>
              <w:jc w:val="both"/>
              <w:rPr>
                <w:rFonts w:cstheme="minorHAnsi"/>
                <w:b/>
                <w:sz w:val="20"/>
                <w:szCs w:val="20"/>
              </w:rPr>
            </w:pPr>
          </w:p>
          <w:p w14:paraId="0D6B13A6" w14:textId="77777777" w:rsidR="005C5BB1" w:rsidRPr="004F5710" w:rsidRDefault="005C5BB1" w:rsidP="00C91F34">
            <w:pPr>
              <w:spacing w:after="0" w:line="240" w:lineRule="auto"/>
              <w:jc w:val="both"/>
              <w:rPr>
                <w:rFonts w:cstheme="minorHAnsi"/>
                <w:b/>
                <w:sz w:val="20"/>
                <w:szCs w:val="20"/>
              </w:rPr>
            </w:pPr>
            <w:r w:rsidRPr="004F5710">
              <w:rPr>
                <w:rFonts w:cstheme="minorHAnsi"/>
                <w:b/>
                <w:sz w:val="20"/>
                <w:szCs w:val="20"/>
              </w:rPr>
              <w:t>ΚΑΔ</w:t>
            </w:r>
          </w:p>
        </w:tc>
        <w:tc>
          <w:tcPr>
            <w:tcW w:w="7529" w:type="dxa"/>
            <w:tcBorders>
              <w:top w:val="single" w:sz="4" w:space="0" w:color="000000"/>
              <w:left w:val="single" w:sz="4" w:space="0" w:color="000000"/>
              <w:bottom w:val="single" w:sz="4" w:space="0" w:color="000000"/>
              <w:right w:val="single" w:sz="4" w:space="0" w:color="000000"/>
            </w:tcBorders>
            <w:hideMark/>
          </w:tcPr>
          <w:p w14:paraId="5FDD88CA" w14:textId="77777777" w:rsidR="005C5BB1" w:rsidRDefault="005C5BB1" w:rsidP="00C91F34">
            <w:pPr>
              <w:spacing w:after="0" w:line="240" w:lineRule="auto"/>
              <w:jc w:val="both"/>
              <w:rPr>
                <w:rFonts w:cstheme="minorHAnsi"/>
                <w:b/>
                <w:sz w:val="20"/>
                <w:szCs w:val="20"/>
              </w:rPr>
            </w:pPr>
          </w:p>
          <w:p w14:paraId="50D5A425" w14:textId="77777777" w:rsidR="005C5BB1" w:rsidRDefault="005C5BB1" w:rsidP="00C91F34">
            <w:pPr>
              <w:spacing w:after="0" w:line="240" w:lineRule="auto"/>
              <w:jc w:val="both"/>
              <w:rPr>
                <w:rFonts w:cstheme="minorHAnsi"/>
                <w:b/>
                <w:sz w:val="20"/>
                <w:szCs w:val="20"/>
              </w:rPr>
            </w:pPr>
            <w:r w:rsidRPr="004F5710">
              <w:rPr>
                <w:rFonts w:cstheme="minorHAnsi"/>
                <w:b/>
                <w:sz w:val="20"/>
                <w:szCs w:val="20"/>
              </w:rPr>
              <w:t>ΚΛΑΔΟΣ</w:t>
            </w:r>
          </w:p>
          <w:p w14:paraId="2F06F576" w14:textId="77777777" w:rsidR="005C5BB1" w:rsidRPr="004F5710" w:rsidRDefault="005C5BB1" w:rsidP="00C91F34">
            <w:pPr>
              <w:spacing w:after="0" w:line="240" w:lineRule="auto"/>
              <w:jc w:val="both"/>
              <w:rPr>
                <w:rFonts w:cstheme="minorHAnsi"/>
                <w:b/>
                <w:sz w:val="20"/>
                <w:szCs w:val="20"/>
              </w:rPr>
            </w:pPr>
          </w:p>
        </w:tc>
      </w:tr>
      <w:tr w:rsidR="005C5BB1" w:rsidRPr="00757CD3" w14:paraId="0E46E2A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50955FB" w14:textId="77777777" w:rsidR="005C5BB1" w:rsidRPr="004F5710" w:rsidRDefault="005C5BB1" w:rsidP="00C91F34">
            <w:pPr>
              <w:suppressAutoHyphens/>
              <w:spacing w:after="0" w:line="240" w:lineRule="auto"/>
              <w:jc w:val="right"/>
              <w:rPr>
                <w:rFonts w:cstheme="minorHAnsi"/>
                <w:sz w:val="20"/>
                <w:szCs w:val="20"/>
              </w:rPr>
            </w:pPr>
            <w:r w:rsidRPr="004F5710">
              <w:rPr>
                <w:rFonts w:cstheme="minorHAnsi"/>
                <w:sz w:val="20"/>
                <w:szCs w:val="20"/>
              </w:rPr>
              <w:t>56.10</w:t>
            </w:r>
          </w:p>
        </w:tc>
        <w:tc>
          <w:tcPr>
            <w:tcW w:w="7529" w:type="dxa"/>
            <w:tcBorders>
              <w:top w:val="single" w:sz="4" w:space="0" w:color="000000"/>
              <w:left w:val="single" w:sz="4" w:space="0" w:color="000000"/>
              <w:bottom w:val="single" w:sz="4" w:space="0" w:color="000000"/>
              <w:right w:val="single" w:sz="4" w:space="0" w:color="000000"/>
            </w:tcBorders>
            <w:hideMark/>
          </w:tcPr>
          <w:p w14:paraId="62345FAA" w14:textId="77777777" w:rsidR="005C5BB1" w:rsidRPr="004F5710" w:rsidRDefault="005C5BB1" w:rsidP="00C91F34">
            <w:pPr>
              <w:suppressAutoHyphens/>
              <w:spacing w:after="0" w:line="240" w:lineRule="auto"/>
              <w:rPr>
                <w:rFonts w:cstheme="minorHAnsi"/>
                <w:sz w:val="20"/>
                <w:szCs w:val="20"/>
              </w:rPr>
            </w:pPr>
            <w:r w:rsidRPr="004F5710">
              <w:rPr>
                <w:rFonts w:cstheme="minorHAnsi"/>
                <w:sz w:val="20"/>
                <w:szCs w:val="20"/>
              </w:rPr>
              <w:t xml:space="preserve">Δραστηριότητες υπηρεσιών εστιατορίων και κινητών μονάδων εστίασης </w:t>
            </w:r>
          </w:p>
        </w:tc>
      </w:tr>
      <w:tr w:rsidR="005C5BB1" w:rsidRPr="00757CD3" w14:paraId="1450653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072486F" w14:textId="77777777" w:rsidR="005C5BB1" w:rsidRPr="004F5710" w:rsidRDefault="005C5BB1" w:rsidP="00C91F34">
            <w:pPr>
              <w:suppressAutoHyphens/>
              <w:spacing w:after="0" w:line="240" w:lineRule="auto"/>
              <w:jc w:val="right"/>
              <w:rPr>
                <w:rFonts w:cstheme="minorHAnsi"/>
                <w:sz w:val="20"/>
                <w:szCs w:val="20"/>
              </w:rPr>
            </w:pPr>
            <w:r w:rsidRPr="004F5710">
              <w:rPr>
                <w:rFonts w:cstheme="minorHAnsi"/>
                <w:sz w:val="20"/>
                <w:szCs w:val="20"/>
              </w:rPr>
              <w:t>56.29</w:t>
            </w:r>
          </w:p>
        </w:tc>
        <w:tc>
          <w:tcPr>
            <w:tcW w:w="7529" w:type="dxa"/>
            <w:tcBorders>
              <w:top w:val="single" w:sz="4" w:space="0" w:color="000000"/>
              <w:left w:val="single" w:sz="4" w:space="0" w:color="000000"/>
              <w:bottom w:val="single" w:sz="4" w:space="0" w:color="000000"/>
              <w:right w:val="single" w:sz="4" w:space="0" w:color="000000"/>
            </w:tcBorders>
            <w:hideMark/>
          </w:tcPr>
          <w:p w14:paraId="4B519866" w14:textId="77777777" w:rsidR="005C5BB1" w:rsidRPr="004F5710" w:rsidRDefault="005C5BB1" w:rsidP="00C91F34">
            <w:pPr>
              <w:suppressAutoHyphens/>
              <w:spacing w:after="0" w:line="240" w:lineRule="auto"/>
              <w:rPr>
                <w:rFonts w:cstheme="minorHAnsi"/>
                <w:sz w:val="20"/>
                <w:szCs w:val="20"/>
              </w:rPr>
            </w:pPr>
            <w:r w:rsidRPr="004F5710">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w:t>
            </w:r>
          </w:p>
        </w:tc>
      </w:tr>
      <w:tr w:rsidR="005C5BB1" w:rsidRPr="00757CD3" w14:paraId="70A4262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B488304" w14:textId="77777777" w:rsidR="005C5BB1" w:rsidRPr="004F5710" w:rsidRDefault="005C5BB1" w:rsidP="00C91F34">
            <w:pPr>
              <w:suppressAutoHyphens/>
              <w:spacing w:after="0" w:line="240" w:lineRule="auto"/>
              <w:jc w:val="right"/>
              <w:rPr>
                <w:rFonts w:cstheme="minorHAnsi"/>
                <w:sz w:val="20"/>
                <w:szCs w:val="20"/>
              </w:rPr>
            </w:pPr>
            <w:r w:rsidRPr="004F5710">
              <w:rPr>
                <w:rFonts w:cstheme="minorHAnsi"/>
                <w:sz w:val="20"/>
                <w:szCs w:val="20"/>
              </w:rPr>
              <w:t>56.30</w:t>
            </w:r>
          </w:p>
        </w:tc>
        <w:tc>
          <w:tcPr>
            <w:tcW w:w="7529" w:type="dxa"/>
            <w:tcBorders>
              <w:top w:val="single" w:sz="4" w:space="0" w:color="000000"/>
              <w:left w:val="single" w:sz="4" w:space="0" w:color="000000"/>
              <w:bottom w:val="single" w:sz="4" w:space="0" w:color="000000"/>
              <w:right w:val="single" w:sz="4" w:space="0" w:color="000000"/>
            </w:tcBorders>
            <w:hideMark/>
          </w:tcPr>
          <w:p w14:paraId="57D71096" w14:textId="77777777" w:rsidR="005C5BB1" w:rsidRPr="004F5710" w:rsidRDefault="005C5BB1" w:rsidP="00C91F34">
            <w:pPr>
              <w:suppressAutoHyphens/>
              <w:spacing w:after="0" w:line="240" w:lineRule="auto"/>
              <w:rPr>
                <w:rFonts w:cstheme="minorHAnsi"/>
                <w:sz w:val="20"/>
                <w:szCs w:val="20"/>
              </w:rPr>
            </w:pPr>
            <w:r w:rsidRPr="004F5710">
              <w:rPr>
                <w:rFonts w:cstheme="minorHAnsi"/>
                <w:sz w:val="20"/>
                <w:szCs w:val="20"/>
              </w:rPr>
              <w:t xml:space="preserve">Δραστηριότητες παροχής ποτών </w:t>
            </w:r>
          </w:p>
        </w:tc>
      </w:tr>
    </w:tbl>
    <w:p w14:paraId="64579F72" w14:textId="77777777" w:rsidR="005C5BB1" w:rsidRDefault="005C5BB1" w:rsidP="005C5BB1">
      <w:pPr>
        <w:spacing w:after="0"/>
        <w:jc w:val="center"/>
        <w:rPr>
          <w:rFonts w:cstheme="minorHAnsi"/>
          <w:b/>
        </w:rPr>
      </w:pPr>
    </w:p>
    <w:p w14:paraId="108CC224" w14:textId="77777777" w:rsidR="005C5BB1" w:rsidRDefault="005C5BB1" w:rsidP="005C5BB1">
      <w:pPr>
        <w:spacing w:after="0"/>
        <w:jc w:val="center"/>
        <w:rPr>
          <w:rFonts w:cstheme="minorHAnsi"/>
          <w:b/>
        </w:rPr>
      </w:pPr>
    </w:p>
    <w:p w14:paraId="03009DDF" w14:textId="77777777" w:rsidR="005C5BB1" w:rsidRDefault="005C5BB1" w:rsidP="005C5BB1">
      <w:pPr>
        <w:spacing w:after="0" w:line="240" w:lineRule="auto"/>
        <w:jc w:val="center"/>
        <w:rPr>
          <w:b/>
        </w:rPr>
      </w:pPr>
      <w:r>
        <w:rPr>
          <w:b/>
        </w:rPr>
        <w:t xml:space="preserve">ΠΑΡΑΡΤΗΜΑ Γ: ΠΙΝΑΚΑΣ ΚΩΔΙΚΩΝ ΑΡΙΘΜΩΝ ΔΡΑΣΤΗΡΙΟΤΗΤΑΣ ΓΙΑ ΤΟΥΣ ΟΠΟΙΟΥΣ </w:t>
      </w:r>
    </w:p>
    <w:p w14:paraId="49B52FBB" w14:textId="77777777" w:rsidR="005C5BB1" w:rsidRDefault="005C5BB1" w:rsidP="005C5BB1">
      <w:pPr>
        <w:spacing w:after="0" w:line="240" w:lineRule="auto"/>
        <w:jc w:val="center"/>
        <w:rPr>
          <w:b/>
        </w:rPr>
      </w:pPr>
      <w:r>
        <w:rPr>
          <w:b/>
        </w:rPr>
        <w:t xml:space="preserve">ΔΕΝ ΙΣΧΥΟΥΝ ΤΑ ΚΡΙΤΗΡΙΑ ΕΠΙΛΕΞΙΜΟΤΗΤΑΣ </w:t>
      </w:r>
    </w:p>
    <w:p w14:paraId="46F4E9DC" w14:textId="77777777" w:rsidR="005C5BB1" w:rsidRDefault="005C5BB1" w:rsidP="005C5BB1">
      <w:pPr>
        <w:spacing w:after="0" w:line="240" w:lineRule="auto"/>
        <w:jc w:val="center"/>
        <w:rPr>
          <w:b/>
        </w:rPr>
      </w:pPr>
    </w:p>
    <w:tbl>
      <w:tblPr>
        <w:tblW w:w="9073" w:type="dxa"/>
        <w:tblInd w:w="-176" w:type="dxa"/>
        <w:tblLook w:val="04A0" w:firstRow="1" w:lastRow="0" w:firstColumn="1" w:lastColumn="0" w:noHBand="0" w:noVBand="1"/>
      </w:tblPr>
      <w:tblGrid>
        <w:gridCol w:w="1544"/>
        <w:gridCol w:w="7529"/>
      </w:tblGrid>
      <w:tr w:rsidR="005C5BB1" w:rsidRPr="00494A6D" w14:paraId="04574ABA" w14:textId="77777777" w:rsidTr="00C91F34">
        <w:trPr>
          <w:trHeight w:val="654"/>
        </w:trPr>
        <w:tc>
          <w:tcPr>
            <w:tcW w:w="1544" w:type="dxa"/>
            <w:tcBorders>
              <w:top w:val="single" w:sz="4" w:space="0" w:color="000000"/>
              <w:left w:val="single" w:sz="4" w:space="0" w:color="000000"/>
              <w:bottom w:val="single" w:sz="4" w:space="0" w:color="000000"/>
              <w:right w:val="single" w:sz="4" w:space="0" w:color="000000"/>
            </w:tcBorders>
            <w:hideMark/>
          </w:tcPr>
          <w:p w14:paraId="3CBC6DFF" w14:textId="77777777" w:rsidR="005C5BB1" w:rsidRPr="00494A6D" w:rsidRDefault="005C5BB1" w:rsidP="00C91F34">
            <w:pPr>
              <w:spacing w:after="0" w:line="240" w:lineRule="auto"/>
              <w:jc w:val="both"/>
              <w:rPr>
                <w:rFonts w:cstheme="minorHAnsi"/>
                <w:b/>
                <w:sz w:val="20"/>
                <w:szCs w:val="20"/>
              </w:rPr>
            </w:pPr>
          </w:p>
          <w:p w14:paraId="23D497A5" w14:textId="77777777" w:rsidR="005C5BB1" w:rsidRPr="00494A6D" w:rsidRDefault="005C5BB1" w:rsidP="00C91F34">
            <w:pPr>
              <w:spacing w:after="0" w:line="240" w:lineRule="auto"/>
              <w:jc w:val="both"/>
              <w:rPr>
                <w:rFonts w:cstheme="minorHAnsi"/>
                <w:b/>
                <w:sz w:val="20"/>
                <w:szCs w:val="20"/>
              </w:rPr>
            </w:pPr>
            <w:r w:rsidRPr="00494A6D">
              <w:rPr>
                <w:rFonts w:cstheme="minorHAnsi"/>
                <w:b/>
                <w:sz w:val="20"/>
                <w:szCs w:val="20"/>
              </w:rPr>
              <w:t>ΚΑΔ</w:t>
            </w:r>
          </w:p>
        </w:tc>
        <w:tc>
          <w:tcPr>
            <w:tcW w:w="7529" w:type="dxa"/>
            <w:tcBorders>
              <w:top w:val="single" w:sz="4" w:space="0" w:color="000000"/>
              <w:left w:val="single" w:sz="4" w:space="0" w:color="000000"/>
              <w:bottom w:val="single" w:sz="4" w:space="0" w:color="000000"/>
              <w:right w:val="single" w:sz="4" w:space="0" w:color="000000"/>
            </w:tcBorders>
            <w:hideMark/>
          </w:tcPr>
          <w:p w14:paraId="2DCA5DC6" w14:textId="77777777" w:rsidR="005C5BB1" w:rsidRPr="00494A6D" w:rsidRDefault="005C5BB1" w:rsidP="00C91F34">
            <w:pPr>
              <w:spacing w:after="0" w:line="240" w:lineRule="auto"/>
              <w:jc w:val="both"/>
              <w:rPr>
                <w:rFonts w:cstheme="minorHAnsi"/>
                <w:b/>
                <w:sz w:val="20"/>
                <w:szCs w:val="20"/>
              </w:rPr>
            </w:pPr>
          </w:p>
          <w:p w14:paraId="477C3DAF" w14:textId="77777777" w:rsidR="005C5BB1" w:rsidRPr="00494A6D" w:rsidRDefault="005C5BB1" w:rsidP="00C91F34">
            <w:pPr>
              <w:spacing w:after="0" w:line="240" w:lineRule="auto"/>
              <w:jc w:val="both"/>
              <w:rPr>
                <w:rFonts w:cstheme="minorHAnsi"/>
                <w:b/>
                <w:sz w:val="20"/>
                <w:szCs w:val="20"/>
              </w:rPr>
            </w:pPr>
            <w:r w:rsidRPr="00494A6D">
              <w:rPr>
                <w:rFonts w:cstheme="minorHAnsi"/>
                <w:b/>
                <w:sz w:val="20"/>
                <w:szCs w:val="20"/>
              </w:rPr>
              <w:t>ΚΛΑΔΟΣ</w:t>
            </w:r>
          </w:p>
        </w:tc>
      </w:tr>
      <w:tr w:rsidR="005C5BB1" w:rsidRPr="00494A6D" w14:paraId="4C62106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3DA877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56.21</w:t>
            </w:r>
          </w:p>
        </w:tc>
        <w:tc>
          <w:tcPr>
            <w:tcW w:w="7529" w:type="dxa"/>
            <w:tcBorders>
              <w:top w:val="single" w:sz="4" w:space="0" w:color="000000"/>
              <w:left w:val="single" w:sz="4" w:space="0" w:color="000000"/>
              <w:bottom w:val="single" w:sz="4" w:space="0" w:color="000000"/>
              <w:right w:val="single" w:sz="4" w:space="0" w:color="000000"/>
            </w:tcBorders>
            <w:hideMark/>
          </w:tcPr>
          <w:p w14:paraId="118C3F3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υπηρεσιών τροφοδοσίας για εκδηλώσεις </w:t>
            </w:r>
          </w:p>
        </w:tc>
      </w:tr>
      <w:tr w:rsidR="005C5BB1" w:rsidRPr="00494A6D" w14:paraId="28FB6C1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91BF6B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59.13.11.02</w:t>
            </w:r>
          </w:p>
        </w:tc>
        <w:tc>
          <w:tcPr>
            <w:tcW w:w="7529" w:type="dxa"/>
            <w:tcBorders>
              <w:top w:val="single" w:sz="4" w:space="0" w:color="000000"/>
              <w:left w:val="single" w:sz="4" w:space="0" w:color="000000"/>
              <w:bottom w:val="single" w:sz="4" w:space="0" w:color="000000"/>
              <w:right w:val="single" w:sz="4" w:space="0" w:color="000000"/>
            </w:tcBorders>
            <w:hideMark/>
          </w:tcPr>
          <w:p w14:paraId="70D4A64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εκμετάλλευσης κινηματογραφικών ταινιών</w:t>
            </w:r>
          </w:p>
        </w:tc>
      </w:tr>
      <w:tr w:rsidR="005C5BB1" w:rsidRPr="00494A6D" w14:paraId="5BA1533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06EDC6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59.14</w:t>
            </w:r>
          </w:p>
        </w:tc>
        <w:tc>
          <w:tcPr>
            <w:tcW w:w="7529" w:type="dxa"/>
            <w:tcBorders>
              <w:top w:val="single" w:sz="4" w:space="0" w:color="000000"/>
              <w:left w:val="single" w:sz="4" w:space="0" w:color="000000"/>
              <w:bottom w:val="single" w:sz="4" w:space="0" w:color="000000"/>
              <w:right w:val="single" w:sz="4" w:space="0" w:color="000000"/>
            </w:tcBorders>
            <w:hideMark/>
          </w:tcPr>
          <w:p w14:paraId="480AA679"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προβολής κινηματογραφικών ταινιών </w:t>
            </w:r>
          </w:p>
        </w:tc>
      </w:tr>
      <w:tr w:rsidR="005C5BB1" w:rsidRPr="00494A6D" w14:paraId="24AE862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703187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61.90.10.07</w:t>
            </w:r>
          </w:p>
        </w:tc>
        <w:tc>
          <w:tcPr>
            <w:tcW w:w="7529" w:type="dxa"/>
            <w:tcBorders>
              <w:top w:val="single" w:sz="4" w:space="0" w:color="000000"/>
              <w:left w:val="single" w:sz="4" w:space="0" w:color="000000"/>
              <w:bottom w:val="single" w:sz="4" w:space="0" w:color="000000"/>
              <w:right w:val="single" w:sz="4" w:space="0" w:color="000000"/>
            </w:tcBorders>
            <w:hideMark/>
          </w:tcPr>
          <w:p w14:paraId="2CCF384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πρόσβασης του κοινού στο διαδίκτυο (σε χώρους που δεν παρέχονται τρόφιμα ή ποτά)</w:t>
            </w:r>
          </w:p>
        </w:tc>
      </w:tr>
      <w:tr w:rsidR="005C5BB1" w:rsidRPr="00494A6D" w14:paraId="25BB90A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65CA2B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77.39.13</w:t>
            </w:r>
          </w:p>
        </w:tc>
        <w:tc>
          <w:tcPr>
            <w:tcW w:w="7529" w:type="dxa"/>
            <w:tcBorders>
              <w:top w:val="single" w:sz="4" w:space="0" w:color="000000"/>
              <w:left w:val="single" w:sz="4" w:space="0" w:color="000000"/>
              <w:bottom w:val="single" w:sz="4" w:space="0" w:color="000000"/>
              <w:right w:val="single" w:sz="4" w:space="0" w:color="000000"/>
            </w:tcBorders>
            <w:hideMark/>
          </w:tcPr>
          <w:p w14:paraId="3ADC051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ενοικίασης και χρηματοδοτικής μίσθωσης μοτοσικλετών και τροχόσπιτων</w:t>
            </w:r>
          </w:p>
        </w:tc>
      </w:tr>
      <w:tr w:rsidR="005C5BB1" w:rsidRPr="00494A6D" w14:paraId="46A3213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7A84B74"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77.39.19.03</w:t>
            </w:r>
          </w:p>
        </w:tc>
        <w:tc>
          <w:tcPr>
            <w:tcW w:w="7529" w:type="dxa"/>
            <w:tcBorders>
              <w:top w:val="single" w:sz="4" w:space="0" w:color="000000"/>
              <w:left w:val="single" w:sz="4" w:space="0" w:color="000000"/>
              <w:bottom w:val="single" w:sz="4" w:space="0" w:color="000000"/>
              <w:right w:val="single" w:sz="4" w:space="0" w:color="000000"/>
            </w:tcBorders>
            <w:hideMark/>
          </w:tcPr>
          <w:p w14:paraId="7E63683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ενοικίασης εξοπλισμού εκθέσεων</w:t>
            </w:r>
          </w:p>
        </w:tc>
      </w:tr>
      <w:tr w:rsidR="005C5BB1" w:rsidRPr="00494A6D" w14:paraId="41D4608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B3D0247"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79.90.32</w:t>
            </w:r>
          </w:p>
        </w:tc>
        <w:tc>
          <w:tcPr>
            <w:tcW w:w="7529" w:type="dxa"/>
            <w:tcBorders>
              <w:top w:val="single" w:sz="4" w:space="0" w:color="000000"/>
              <w:left w:val="single" w:sz="4" w:space="0" w:color="000000"/>
              <w:bottom w:val="single" w:sz="4" w:space="0" w:color="000000"/>
              <w:right w:val="single" w:sz="4" w:space="0" w:color="000000"/>
            </w:tcBorders>
            <w:hideMark/>
          </w:tcPr>
          <w:p w14:paraId="6E8D67CF"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κρατήσεων για συνεδριακά κέντρα και εκθεσιακούς χώρους</w:t>
            </w:r>
          </w:p>
        </w:tc>
      </w:tr>
      <w:tr w:rsidR="005C5BB1" w:rsidRPr="00494A6D" w14:paraId="431CE48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B878C9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79.90.39</w:t>
            </w:r>
          </w:p>
        </w:tc>
        <w:tc>
          <w:tcPr>
            <w:tcW w:w="7529" w:type="dxa"/>
            <w:tcBorders>
              <w:top w:val="single" w:sz="4" w:space="0" w:color="000000"/>
              <w:left w:val="single" w:sz="4" w:space="0" w:color="000000"/>
              <w:bottom w:val="single" w:sz="4" w:space="0" w:color="000000"/>
              <w:right w:val="single" w:sz="4" w:space="0" w:color="000000"/>
            </w:tcBorders>
            <w:hideMark/>
          </w:tcPr>
          <w:p w14:paraId="6A2907C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494A6D">
              <w:rPr>
                <w:rFonts w:cstheme="minorHAnsi"/>
                <w:sz w:val="20"/>
                <w:szCs w:val="20"/>
              </w:rPr>
              <w:t>π.δ.κ.α</w:t>
            </w:r>
            <w:proofErr w:type="spellEnd"/>
            <w:r w:rsidRPr="00494A6D">
              <w:rPr>
                <w:rFonts w:cstheme="minorHAnsi"/>
                <w:sz w:val="20"/>
                <w:szCs w:val="20"/>
              </w:rPr>
              <w:t>.</w:t>
            </w:r>
          </w:p>
        </w:tc>
      </w:tr>
      <w:tr w:rsidR="005C5BB1" w:rsidRPr="00494A6D" w14:paraId="099FD47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67779C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82.30</w:t>
            </w:r>
          </w:p>
        </w:tc>
        <w:tc>
          <w:tcPr>
            <w:tcW w:w="7529" w:type="dxa"/>
            <w:tcBorders>
              <w:top w:val="single" w:sz="4" w:space="0" w:color="000000"/>
              <w:left w:val="single" w:sz="4" w:space="0" w:color="000000"/>
              <w:bottom w:val="single" w:sz="4" w:space="0" w:color="000000"/>
              <w:right w:val="single" w:sz="4" w:space="0" w:color="000000"/>
            </w:tcBorders>
            <w:hideMark/>
          </w:tcPr>
          <w:p w14:paraId="7087179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Οργάνωση συνεδρίων και εμπορικών εκθέσεων </w:t>
            </w:r>
          </w:p>
        </w:tc>
      </w:tr>
      <w:tr w:rsidR="005C5BB1" w:rsidRPr="00494A6D" w14:paraId="4927C3C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3A6BB7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85.10</w:t>
            </w:r>
          </w:p>
        </w:tc>
        <w:tc>
          <w:tcPr>
            <w:tcW w:w="7529" w:type="dxa"/>
            <w:tcBorders>
              <w:top w:val="single" w:sz="4" w:space="0" w:color="000000"/>
              <w:left w:val="single" w:sz="4" w:space="0" w:color="000000"/>
              <w:bottom w:val="single" w:sz="4" w:space="0" w:color="000000"/>
              <w:right w:val="single" w:sz="4" w:space="0" w:color="000000"/>
            </w:tcBorders>
            <w:hideMark/>
          </w:tcPr>
          <w:p w14:paraId="3E727CBA"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Προσχολική εκπαίδευση </w:t>
            </w:r>
          </w:p>
        </w:tc>
      </w:tr>
      <w:tr w:rsidR="005C5BB1" w:rsidRPr="00494A6D" w14:paraId="2F2A3A3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58DE1A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85.51</w:t>
            </w:r>
          </w:p>
        </w:tc>
        <w:tc>
          <w:tcPr>
            <w:tcW w:w="7529" w:type="dxa"/>
            <w:tcBorders>
              <w:top w:val="single" w:sz="4" w:space="0" w:color="000000"/>
              <w:left w:val="single" w:sz="4" w:space="0" w:color="000000"/>
              <w:bottom w:val="single" w:sz="4" w:space="0" w:color="000000"/>
              <w:right w:val="single" w:sz="4" w:space="0" w:color="000000"/>
            </w:tcBorders>
            <w:hideMark/>
          </w:tcPr>
          <w:p w14:paraId="7F16F7B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Αθλητική και ψυχαγωγική εκπαίδευση </w:t>
            </w:r>
          </w:p>
        </w:tc>
      </w:tr>
      <w:tr w:rsidR="005C5BB1" w:rsidRPr="00494A6D" w14:paraId="256BEFE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207367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85.52</w:t>
            </w:r>
          </w:p>
        </w:tc>
        <w:tc>
          <w:tcPr>
            <w:tcW w:w="7529" w:type="dxa"/>
            <w:tcBorders>
              <w:top w:val="single" w:sz="4" w:space="0" w:color="000000"/>
              <w:left w:val="single" w:sz="4" w:space="0" w:color="000000"/>
              <w:bottom w:val="single" w:sz="4" w:space="0" w:color="000000"/>
              <w:right w:val="single" w:sz="4" w:space="0" w:color="000000"/>
            </w:tcBorders>
            <w:hideMark/>
          </w:tcPr>
          <w:p w14:paraId="69C0D30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Πολιτιστική εκπαίδευση </w:t>
            </w:r>
          </w:p>
        </w:tc>
      </w:tr>
      <w:tr w:rsidR="005C5BB1" w:rsidRPr="00494A6D" w14:paraId="295D00B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8DEA11F"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85.59</w:t>
            </w:r>
          </w:p>
        </w:tc>
        <w:tc>
          <w:tcPr>
            <w:tcW w:w="7529" w:type="dxa"/>
            <w:tcBorders>
              <w:top w:val="single" w:sz="4" w:space="0" w:color="000000"/>
              <w:left w:val="single" w:sz="4" w:space="0" w:color="000000"/>
              <w:bottom w:val="single" w:sz="4" w:space="0" w:color="000000"/>
              <w:right w:val="single" w:sz="4" w:space="0" w:color="000000"/>
            </w:tcBorders>
            <w:hideMark/>
          </w:tcPr>
          <w:p w14:paraId="4FD7EAF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Άλλη εκπαίδευση </w:t>
            </w:r>
            <w:proofErr w:type="spellStart"/>
            <w:r w:rsidRPr="00494A6D">
              <w:rPr>
                <w:rFonts w:cstheme="minorHAnsi"/>
                <w:sz w:val="20"/>
                <w:szCs w:val="20"/>
              </w:rPr>
              <w:t>π.δ.κ.α</w:t>
            </w:r>
            <w:proofErr w:type="spellEnd"/>
            <w:r w:rsidRPr="00494A6D">
              <w:rPr>
                <w:rFonts w:cstheme="minorHAnsi"/>
                <w:sz w:val="20"/>
                <w:szCs w:val="20"/>
              </w:rPr>
              <w:t xml:space="preserve">. </w:t>
            </w:r>
          </w:p>
        </w:tc>
      </w:tr>
      <w:tr w:rsidR="005C5BB1" w:rsidRPr="00494A6D" w14:paraId="4876EE8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FF1F653" w14:textId="77777777" w:rsidR="005C5BB1" w:rsidRPr="00ED2692" w:rsidRDefault="005C5BB1" w:rsidP="00C91F34">
            <w:pPr>
              <w:suppressAutoHyphens/>
              <w:spacing w:after="0" w:line="240" w:lineRule="auto"/>
              <w:jc w:val="right"/>
              <w:rPr>
                <w:rFonts w:cstheme="minorHAnsi"/>
                <w:sz w:val="20"/>
                <w:szCs w:val="20"/>
              </w:rPr>
            </w:pPr>
            <w:r w:rsidRPr="00ED2692">
              <w:rPr>
                <w:rFonts w:cstheme="minorHAnsi"/>
                <w:sz w:val="20"/>
                <w:szCs w:val="20"/>
              </w:rPr>
              <w:t>86.90.13.02</w:t>
            </w:r>
          </w:p>
        </w:tc>
        <w:tc>
          <w:tcPr>
            <w:tcW w:w="7529" w:type="dxa"/>
            <w:tcBorders>
              <w:top w:val="single" w:sz="4" w:space="0" w:color="000000"/>
              <w:left w:val="single" w:sz="4" w:space="0" w:color="000000"/>
              <w:bottom w:val="single" w:sz="4" w:space="0" w:color="000000"/>
              <w:right w:val="single" w:sz="4" w:space="0" w:color="000000"/>
            </w:tcBorders>
            <w:hideMark/>
          </w:tcPr>
          <w:p w14:paraId="3083B9AD" w14:textId="77777777" w:rsidR="005C5BB1" w:rsidRPr="00ED2692" w:rsidRDefault="005C5BB1" w:rsidP="00C91F34">
            <w:pPr>
              <w:suppressAutoHyphens/>
              <w:spacing w:after="0" w:line="240" w:lineRule="auto"/>
              <w:rPr>
                <w:rFonts w:cstheme="minorHAnsi"/>
                <w:sz w:val="20"/>
                <w:szCs w:val="20"/>
              </w:rPr>
            </w:pPr>
            <w:r w:rsidRPr="00ED2692">
              <w:rPr>
                <w:rFonts w:cstheme="minorHAnsi"/>
                <w:sz w:val="20"/>
                <w:szCs w:val="20"/>
              </w:rPr>
              <w:t xml:space="preserve">Υπηρεσίες </w:t>
            </w:r>
            <w:proofErr w:type="spellStart"/>
            <w:r w:rsidRPr="00ED2692">
              <w:rPr>
                <w:rFonts w:cstheme="minorHAnsi"/>
                <w:sz w:val="20"/>
                <w:szCs w:val="20"/>
              </w:rPr>
              <w:t>μαλάκτη</w:t>
            </w:r>
            <w:proofErr w:type="spellEnd"/>
            <w:r w:rsidRPr="00ED2692">
              <w:rPr>
                <w:rFonts w:cstheme="minorHAnsi"/>
                <w:sz w:val="20"/>
                <w:szCs w:val="20"/>
              </w:rPr>
              <w:t xml:space="preserve"> (μασέρ)</w:t>
            </w:r>
          </w:p>
        </w:tc>
      </w:tr>
      <w:tr w:rsidR="005C5BB1" w:rsidRPr="00494A6D" w14:paraId="22BA825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5A87760" w14:textId="77777777" w:rsidR="005C5BB1" w:rsidRPr="00ED2692" w:rsidRDefault="005C5BB1" w:rsidP="00C91F34">
            <w:pPr>
              <w:suppressAutoHyphens/>
              <w:spacing w:after="0" w:line="240" w:lineRule="auto"/>
              <w:jc w:val="right"/>
              <w:rPr>
                <w:rFonts w:cstheme="minorHAnsi"/>
                <w:sz w:val="20"/>
                <w:szCs w:val="20"/>
              </w:rPr>
            </w:pPr>
            <w:r w:rsidRPr="00ED2692">
              <w:rPr>
                <w:rFonts w:cstheme="minorHAnsi"/>
                <w:sz w:val="20"/>
                <w:szCs w:val="20"/>
              </w:rPr>
              <w:t>86.90.19.03</w:t>
            </w:r>
          </w:p>
        </w:tc>
        <w:tc>
          <w:tcPr>
            <w:tcW w:w="7529" w:type="dxa"/>
            <w:tcBorders>
              <w:top w:val="single" w:sz="4" w:space="0" w:color="000000"/>
              <w:left w:val="single" w:sz="4" w:space="0" w:color="000000"/>
              <w:bottom w:val="single" w:sz="4" w:space="0" w:color="000000"/>
              <w:right w:val="single" w:sz="4" w:space="0" w:color="000000"/>
            </w:tcBorders>
            <w:hideMark/>
          </w:tcPr>
          <w:p w14:paraId="7AF84D4D" w14:textId="77777777" w:rsidR="005C5BB1" w:rsidRPr="00ED2692" w:rsidRDefault="005C5BB1" w:rsidP="00C91F34">
            <w:pPr>
              <w:suppressAutoHyphens/>
              <w:spacing w:after="0" w:line="240" w:lineRule="auto"/>
              <w:rPr>
                <w:rFonts w:cstheme="minorHAnsi"/>
                <w:sz w:val="20"/>
                <w:szCs w:val="20"/>
              </w:rPr>
            </w:pPr>
            <w:r w:rsidRPr="00ED2692">
              <w:rPr>
                <w:rFonts w:cstheme="minorHAnsi"/>
                <w:sz w:val="20"/>
                <w:szCs w:val="20"/>
              </w:rPr>
              <w:t>Υπηρεσίες εναλλακτικών θεραπειών</w:t>
            </w:r>
          </w:p>
        </w:tc>
      </w:tr>
      <w:tr w:rsidR="005C5BB1" w:rsidRPr="00494A6D" w14:paraId="501C813F"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8278871"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88.10.11</w:t>
            </w:r>
          </w:p>
        </w:tc>
        <w:tc>
          <w:tcPr>
            <w:tcW w:w="7529" w:type="dxa"/>
            <w:tcBorders>
              <w:top w:val="single" w:sz="4" w:space="0" w:color="000000"/>
              <w:left w:val="single" w:sz="4" w:space="0" w:color="000000"/>
              <w:bottom w:val="single" w:sz="4" w:space="0" w:color="000000"/>
              <w:right w:val="single" w:sz="4" w:space="0" w:color="000000"/>
            </w:tcBorders>
            <w:hideMark/>
          </w:tcPr>
          <w:p w14:paraId="4FAA376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επίσκεψης και παροχής υποστήριξης σε ηλικιωμένους</w:t>
            </w:r>
          </w:p>
        </w:tc>
      </w:tr>
      <w:tr w:rsidR="005C5BB1" w:rsidRPr="00494A6D" w14:paraId="531B2604" w14:textId="77777777" w:rsidTr="00C91F34">
        <w:trPr>
          <w:trHeight w:val="301"/>
        </w:trPr>
        <w:tc>
          <w:tcPr>
            <w:tcW w:w="1544" w:type="dxa"/>
            <w:tcBorders>
              <w:top w:val="single" w:sz="4" w:space="0" w:color="000000"/>
              <w:left w:val="single" w:sz="4" w:space="0" w:color="000000"/>
              <w:bottom w:val="single" w:sz="4" w:space="0" w:color="000000"/>
              <w:right w:val="single" w:sz="4" w:space="0" w:color="000000"/>
            </w:tcBorders>
            <w:hideMark/>
          </w:tcPr>
          <w:p w14:paraId="7097406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lastRenderedPageBreak/>
              <w:t>88.10.12</w:t>
            </w:r>
          </w:p>
        </w:tc>
        <w:tc>
          <w:tcPr>
            <w:tcW w:w="7529" w:type="dxa"/>
            <w:tcBorders>
              <w:top w:val="single" w:sz="4" w:space="0" w:color="000000"/>
              <w:left w:val="single" w:sz="4" w:space="0" w:color="000000"/>
              <w:bottom w:val="single" w:sz="4" w:space="0" w:color="000000"/>
              <w:right w:val="single" w:sz="4" w:space="0" w:color="000000"/>
            </w:tcBorders>
            <w:hideMark/>
          </w:tcPr>
          <w:p w14:paraId="758D91B1" w14:textId="77777777" w:rsidR="005C5BB1" w:rsidRPr="00ED2692"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κέντρων ημερήσιας φροντίδας ηλικιωμένω</w:t>
            </w:r>
            <w:r>
              <w:rPr>
                <w:rFonts w:cstheme="minorHAnsi"/>
                <w:sz w:val="20"/>
                <w:szCs w:val="20"/>
              </w:rPr>
              <w:t>ν</w:t>
            </w:r>
          </w:p>
        </w:tc>
      </w:tr>
      <w:tr w:rsidR="005C5BB1" w:rsidRPr="00494A6D" w14:paraId="51E30A8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38E44E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88.91</w:t>
            </w:r>
          </w:p>
        </w:tc>
        <w:tc>
          <w:tcPr>
            <w:tcW w:w="7529" w:type="dxa"/>
            <w:tcBorders>
              <w:top w:val="single" w:sz="4" w:space="0" w:color="000000"/>
              <w:left w:val="single" w:sz="4" w:space="0" w:color="000000"/>
              <w:bottom w:val="single" w:sz="4" w:space="0" w:color="000000"/>
              <w:right w:val="single" w:sz="4" w:space="0" w:color="000000"/>
            </w:tcBorders>
            <w:hideMark/>
          </w:tcPr>
          <w:p w14:paraId="13F5A5B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w:t>
            </w:r>
            <w:proofErr w:type="spellStart"/>
            <w:r w:rsidRPr="00494A6D">
              <w:rPr>
                <w:rFonts w:cstheme="minorHAnsi"/>
                <w:sz w:val="20"/>
                <w:szCs w:val="20"/>
              </w:rPr>
              <w:t>οίκον</w:t>
            </w:r>
            <w:proofErr w:type="spellEnd"/>
            <w:r w:rsidRPr="00494A6D">
              <w:rPr>
                <w:rFonts w:cstheme="minorHAnsi"/>
                <w:sz w:val="20"/>
                <w:szCs w:val="20"/>
              </w:rPr>
              <w:t xml:space="preserve"> φύλαξης μικρών παιδιών (ΚΑΔ 88.91.13.03)</w:t>
            </w:r>
          </w:p>
        </w:tc>
      </w:tr>
      <w:tr w:rsidR="005C5BB1" w:rsidRPr="00494A6D" w14:paraId="2F2806F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E1723C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90.01</w:t>
            </w:r>
          </w:p>
        </w:tc>
        <w:tc>
          <w:tcPr>
            <w:tcW w:w="7529" w:type="dxa"/>
            <w:tcBorders>
              <w:top w:val="single" w:sz="4" w:space="0" w:color="000000"/>
              <w:left w:val="single" w:sz="4" w:space="0" w:color="000000"/>
              <w:bottom w:val="single" w:sz="4" w:space="0" w:color="000000"/>
              <w:right w:val="single" w:sz="4" w:space="0" w:color="000000"/>
            </w:tcBorders>
            <w:hideMark/>
          </w:tcPr>
          <w:p w14:paraId="28C52BA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Τέχνες του θεάματος </w:t>
            </w:r>
          </w:p>
        </w:tc>
      </w:tr>
      <w:tr w:rsidR="005C5BB1" w:rsidRPr="00494A6D" w14:paraId="5B1732E3"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D9F5FF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90.02</w:t>
            </w:r>
          </w:p>
        </w:tc>
        <w:tc>
          <w:tcPr>
            <w:tcW w:w="7529" w:type="dxa"/>
            <w:tcBorders>
              <w:top w:val="single" w:sz="4" w:space="0" w:color="000000"/>
              <w:left w:val="single" w:sz="4" w:space="0" w:color="000000"/>
              <w:bottom w:val="single" w:sz="4" w:space="0" w:color="000000"/>
              <w:right w:val="single" w:sz="4" w:space="0" w:color="000000"/>
            </w:tcBorders>
            <w:hideMark/>
          </w:tcPr>
          <w:p w14:paraId="563219DE"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Υποστηρικτικές δραστηριότητες για τις τέχνες του θεάματος</w:t>
            </w:r>
          </w:p>
        </w:tc>
      </w:tr>
      <w:tr w:rsidR="005C5BB1" w:rsidRPr="00494A6D" w14:paraId="6F7F636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408151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90.03.11.04</w:t>
            </w:r>
          </w:p>
        </w:tc>
        <w:tc>
          <w:tcPr>
            <w:tcW w:w="7529" w:type="dxa"/>
            <w:tcBorders>
              <w:top w:val="single" w:sz="4" w:space="0" w:color="000000"/>
              <w:left w:val="single" w:sz="4" w:space="0" w:color="000000"/>
              <w:bottom w:val="single" w:sz="4" w:space="0" w:color="000000"/>
              <w:right w:val="single" w:sz="4" w:space="0" w:color="000000"/>
            </w:tcBorders>
            <w:hideMark/>
          </w:tcPr>
          <w:p w14:paraId="651EF3E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ενορχηστρωτή</w:t>
            </w:r>
          </w:p>
        </w:tc>
      </w:tr>
      <w:tr w:rsidR="005C5BB1" w:rsidRPr="00494A6D" w14:paraId="6E3A7E1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515E7CD"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90.03.11.07</w:t>
            </w:r>
          </w:p>
        </w:tc>
        <w:tc>
          <w:tcPr>
            <w:tcW w:w="7529" w:type="dxa"/>
            <w:tcBorders>
              <w:top w:val="single" w:sz="4" w:space="0" w:color="000000"/>
              <w:left w:val="single" w:sz="4" w:space="0" w:color="000000"/>
              <w:bottom w:val="single" w:sz="4" w:space="0" w:color="000000"/>
              <w:right w:val="single" w:sz="4" w:space="0" w:color="000000"/>
            </w:tcBorders>
            <w:hideMark/>
          </w:tcPr>
          <w:p w14:paraId="346A548D"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μουσουργού</w:t>
            </w:r>
          </w:p>
        </w:tc>
      </w:tr>
      <w:tr w:rsidR="005C5BB1" w:rsidRPr="00494A6D" w14:paraId="7FE90425"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503FC2A"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90.03.11.17</w:t>
            </w:r>
          </w:p>
        </w:tc>
        <w:tc>
          <w:tcPr>
            <w:tcW w:w="7529" w:type="dxa"/>
            <w:tcBorders>
              <w:top w:val="single" w:sz="4" w:space="0" w:color="000000"/>
              <w:left w:val="single" w:sz="4" w:space="0" w:color="000000"/>
              <w:bottom w:val="single" w:sz="4" w:space="0" w:color="000000"/>
              <w:right w:val="single" w:sz="4" w:space="0" w:color="000000"/>
            </w:tcBorders>
            <w:hideMark/>
          </w:tcPr>
          <w:p w14:paraId="14EDBFF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χορογράφου</w:t>
            </w:r>
          </w:p>
        </w:tc>
      </w:tr>
      <w:tr w:rsidR="005C5BB1" w:rsidRPr="00494A6D" w14:paraId="00AC660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950F4D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90.03.11.18</w:t>
            </w:r>
          </w:p>
        </w:tc>
        <w:tc>
          <w:tcPr>
            <w:tcW w:w="7529" w:type="dxa"/>
            <w:tcBorders>
              <w:top w:val="single" w:sz="4" w:space="0" w:color="000000"/>
              <w:left w:val="single" w:sz="4" w:space="0" w:color="000000"/>
              <w:bottom w:val="single" w:sz="4" w:space="0" w:color="000000"/>
              <w:right w:val="single" w:sz="4" w:space="0" w:color="000000"/>
            </w:tcBorders>
            <w:hideMark/>
          </w:tcPr>
          <w:p w14:paraId="21CE415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χορωδού</w:t>
            </w:r>
          </w:p>
        </w:tc>
      </w:tr>
      <w:tr w:rsidR="005C5BB1" w:rsidRPr="00494A6D" w14:paraId="0D570D2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0D36E8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90.04</w:t>
            </w:r>
          </w:p>
        </w:tc>
        <w:tc>
          <w:tcPr>
            <w:tcW w:w="7529" w:type="dxa"/>
            <w:tcBorders>
              <w:top w:val="single" w:sz="4" w:space="0" w:color="000000"/>
              <w:left w:val="single" w:sz="4" w:space="0" w:color="000000"/>
              <w:bottom w:val="single" w:sz="4" w:space="0" w:color="000000"/>
              <w:right w:val="single" w:sz="4" w:space="0" w:color="000000"/>
            </w:tcBorders>
            <w:hideMark/>
          </w:tcPr>
          <w:p w14:paraId="7A43927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Εκμετάλλευση αιθουσών θεαμάτων και συναφείς δραστηριότητες </w:t>
            </w:r>
          </w:p>
        </w:tc>
      </w:tr>
      <w:tr w:rsidR="005C5BB1" w:rsidRPr="00494A6D" w14:paraId="1E08D65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F9FE82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91.01</w:t>
            </w:r>
          </w:p>
        </w:tc>
        <w:tc>
          <w:tcPr>
            <w:tcW w:w="7529" w:type="dxa"/>
            <w:tcBorders>
              <w:top w:val="single" w:sz="4" w:space="0" w:color="000000"/>
              <w:left w:val="single" w:sz="4" w:space="0" w:color="000000"/>
              <w:bottom w:val="single" w:sz="4" w:space="0" w:color="000000"/>
              <w:right w:val="single" w:sz="4" w:space="0" w:color="000000"/>
            </w:tcBorders>
            <w:hideMark/>
          </w:tcPr>
          <w:p w14:paraId="149B1F34"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βιβλιοθηκών και αρχειοφυλακείων  </w:t>
            </w:r>
          </w:p>
        </w:tc>
      </w:tr>
      <w:tr w:rsidR="005C5BB1" w:rsidRPr="00494A6D" w14:paraId="275C2B3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413E09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91.02</w:t>
            </w:r>
          </w:p>
        </w:tc>
        <w:tc>
          <w:tcPr>
            <w:tcW w:w="7529" w:type="dxa"/>
            <w:tcBorders>
              <w:top w:val="single" w:sz="4" w:space="0" w:color="000000"/>
              <w:left w:val="single" w:sz="4" w:space="0" w:color="000000"/>
              <w:bottom w:val="single" w:sz="4" w:space="0" w:color="000000"/>
              <w:right w:val="single" w:sz="4" w:space="0" w:color="000000"/>
            </w:tcBorders>
            <w:hideMark/>
          </w:tcPr>
          <w:p w14:paraId="199C9711"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μουσείων </w:t>
            </w:r>
          </w:p>
        </w:tc>
      </w:tr>
      <w:tr w:rsidR="005C5BB1" w:rsidRPr="00494A6D" w14:paraId="345275AD" w14:textId="77777777" w:rsidTr="00C91F34">
        <w:trPr>
          <w:trHeight w:val="306"/>
        </w:trPr>
        <w:tc>
          <w:tcPr>
            <w:tcW w:w="1544" w:type="dxa"/>
            <w:tcBorders>
              <w:top w:val="single" w:sz="4" w:space="0" w:color="000000"/>
              <w:left w:val="single" w:sz="4" w:space="0" w:color="000000"/>
              <w:bottom w:val="single" w:sz="4" w:space="0" w:color="000000"/>
              <w:right w:val="single" w:sz="4" w:space="0" w:color="000000"/>
            </w:tcBorders>
            <w:hideMark/>
          </w:tcPr>
          <w:p w14:paraId="15F28DC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91.03</w:t>
            </w:r>
          </w:p>
        </w:tc>
        <w:tc>
          <w:tcPr>
            <w:tcW w:w="7529" w:type="dxa"/>
            <w:tcBorders>
              <w:top w:val="single" w:sz="4" w:space="0" w:color="000000"/>
              <w:left w:val="single" w:sz="4" w:space="0" w:color="000000"/>
              <w:bottom w:val="single" w:sz="4" w:space="0" w:color="000000"/>
              <w:right w:val="single" w:sz="4" w:space="0" w:color="000000"/>
            </w:tcBorders>
            <w:hideMark/>
          </w:tcPr>
          <w:p w14:paraId="15352ED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Λειτουργία ιστορικών χώρων και κτιρίων και παρόμοιων πόλων έλξης επισκεπτών  </w:t>
            </w:r>
          </w:p>
        </w:tc>
      </w:tr>
      <w:tr w:rsidR="005C5BB1" w:rsidRPr="00494A6D" w14:paraId="072634B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A792E96" w14:textId="77777777" w:rsidR="005C5BB1" w:rsidRPr="00ED2692" w:rsidRDefault="005C5BB1" w:rsidP="00C91F34">
            <w:pPr>
              <w:suppressAutoHyphens/>
              <w:spacing w:after="0" w:line="240" w:lineRule="auto"/>
              <w:jc w:val="right"/>
              <w:rPr>
                <w:rFonts w:cstheme="minorHAnsi"/>
                <w:sz w:val="20"/>
                <w:szCs w:val="20"/>
              </w:rPr>
            </w:pPr>
            <w:r w:rsidRPr="00ED2692">
              <w:rPr>
                <w:rFonts w:cstheme="minorHAnsi"/>
                <w:sz w:val="20"/>
                <w:szCs w:val="20"/>
              </w:rPr>
              <w:t>91.04</w:t>
            </w:r>
          </w:p>
        </w:tc>
        <w:tc>
          <w:tcPr>
            <w:tcW w:w="7529" w:type="dxa"/>
            <w:tcBorders>
              <w:top w:val="single" w:sz="4" w:space="0" w:color="000000"/>
              <w:left w:val="single" w:sz="4" w:space="0" w:color="000000"/>
              <w:bottom w:val="single" w:sz="4" w:space="0" w:color="000000"/>
              <w:right w:val="single" w:sz="4" w:space="0" w:color="000000"/>
            </w:tcBorders>
            <w:hideMark/>
          </w:tcPr>
          <w:p w14:paraId="75FD07EE" w14:textId="77777777" w:rsidR="005C5BB1" w:rsidRPr="00ED2692" w:rsidRDefault="005C5BB1" w:rsidP="00C91F34">
            <w:pPr>
              <w:suppressAutoHyphens/>
              <w:spacing w:after="0" w:line="240" w:lineRule="auto"/>
              <w:rPr>
                <w:rFonts w:cstheme="minorHAnsi"/>
                <w:sz w:val="20"/>
                <w:szCs w:val="20"/>
              </w:rPr>
            </w:pPr>
            <w:r w:rsidRPr="00494A6D">
              <w:rPr>
                <w:rFonts w:cstheme="minorHAnsi"/>
                <w:sz w:val="20"/>
                <w:szCs w:val="20"/>
              </w:rPr>
              <w:t xml:space="preserve">Δραστηριότητες βοτανικών και ζωολογικών κήπων και φυσικών βιοτόπων  </w:t>
            </w:r>
          </w:p>
        </w:tc>
      </w:tr>
      <w:tr w:rsidR="005C5BB1" w:rsidRPr="00494A6D" w14:paraId="38A3D911"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tcPr>
          <w:p w14:paraId="5FC02E42"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92.00.11</w:t>
            </w:r>
          </w:p>
        </w:tc>
        <w:tc>
          <w:tcPr>
            <w:tcW w:w="7529" w:type="dxa"/>
            <w:tcBorders>
              <w:top w:val="single" w:sz="4" w:space="0" w:color="000000"/>
              <w:left w:val="single" w:sz="4" w:space="0" w:color="000000"/>
              <w:bottom w:val="single" w:sz="4" w:space="0" w:color="000000"/>
              <w:right w:val="single" w:sz="4" w:space="0" w:color="000000"/>
            </w:tcBorders>
          </w:tcPr>
          <w:p w14:paraId="6ABB9083"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τυχερών παιχνιδιών τραπεζιού</w:t>
            </w:r>
          </w:p>
        </w:tc>
      </w:tr>
      <w:tr w:rsidR="005C5BB1" w:rsidRPr="00494A6D" w14:paraId="143929A8"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tcPr>
          <w:p w14:paraId="00CB351A" w14:textId="77777777" w:rsidR="005C5BB1" w:rsidRPr="00494A6D" w:rsidRDefault="005C5BB1" w:rsidP="00C91F34">
            <w:pPr>
              <w:suppressAutoHyphens/>
              <w:spacing w:after="0" w:line="240" w:lineRule="auto"/>
              <w:jc w:val="right"/>
              <w:rPr>
                <w:rFonts w:cstheme="minorHAnsi"/>
                <w:sz w:val="20"/>
                <w:szCs w:val="20"/>
              </w:rPr>
            </w:pPr>
            <w:r w:rsidRPr="00494A6D">
              <w:rPr>
                <w:rFonts w:cstheme="minorHAnsi"/>
                <w:sz w:val="20"/>
                <w:szCs w:val="20"/>
              </w:rPr>
              <w:t>92.00.12</w:t>
            </w:r>
          </w:p>
        </w:tc>
        <w:tc>
          <w:tcPr>
            <w:tcW w:w="7529" w:type="dxa"/>
            <w:tcBorders>
              <w:top w:val="single" w:sz="4" w:space="0" w:color="000000"/>
              <w:left w:val="single" w:sz="4" w:space="0" w:color="000000"/>
              <w:bottom w:val="single" w:sz="4" w:space="0" w:color="000000"/>
              <w:right w:val="single" w:sz="4" w:space="0" w:color="000000"/>
            </w:tcBorders>
          </w:tcPr>
          <w:p w14:paraId="0EC0C458"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Υπηρεσίες τυχερών παιχνιδιών με μηχανήματα</w:t>
            </w:r>
          </w:p>
        </w:tc>
      </w:tr>
      <w:tr w:rsidR="005C5BB1" w:rsidRPr="00494A6D" w14:paraId="413A605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6FFFCE29"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93.11</w:t>
            </w:r>
          </w:p>
        </w:tc>
        <w:tc>
          <w:tcPr>
            <w:tcW w:w="7529" w:type="dxa"/>
            <w:tcBorders>
              <w:top w:val="single" w:sz="4" w:space="0" w:color="000000"/>
              <w:left w:val="single" w:sz="4" w:space="0" w:color="000000"/>
              <w:bottom w:val="single" w:sz="4" w:space="0" w:color="000000"/>
              <w:right w:val="single" w:sz="4" w:space="0" w:color="000000"/>
            </w:tcBorders>
            <w:hideMark/>
          </w:tcPr>
          <w:p w14:paraId="4394DEF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Εκμετάλλευση αθλητικών εγκαταστάσεων ως προς τους εσωτερικούς τους χώρους και ως προς τους χώρους ομαδικής άθλησης</w:t>
            </w:r>
          </w:p>
        </w:tc>
      </w:tr>
      <w:tr w:rsidR="005C5BB1" w:rsidRPr="00494A6D" w14:paraId="0E569E3B"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78F467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93.12</w:t>
            </w:r>
          </w:p>
        </w:tc>
        <w:tc>
          <w:tcPr>
            <w:tcW w:w="7529" w:type="dxa"/>
            <w:tcBorders>
              <w:top w:val="single" w:sz="4" w:space="0" w:color="000000"/>
              <w:left w:val="single" w:sz="4" w:space="0" w:color="000000"/>
              <w:bottom w:val="single" w:sz="4" w:space="0" w:color="000000"/>
              <w:right w:val="single" w:sz="4" w:space="0" w:color="000000"/>
            </w:tcBorders>
            <w:hideMark/>
          </w:tcPr>
          <w:p w14:paraId="4E903BE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Δραστηριότητες αθλητικών ομίλων</w:t>
            </w:r>
          </w:p>
        </w:tc>
      </w:tr>
      <w:tr w:rsidR="005C5BB1" w:rsidRPr="00494A6D" w14:paraId="537E091C"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C00EF56"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93.13</w:t>
            </w:r>
          </w:p>
        </w:tc>
        <w:tc>
          <w:tcPr>
            <w:tcW w:w="7529" w:type="dxa"/>
            <w:tcBorders>
              <w:top w:val="single" w:sz="4" w:space="0" w:color="000000"/>
              <w:left w:val="single" w:sz="4" w:space="0" w:color="000000"/>
              <w:bottom w:val="single" w:sz="4" w:space="0" w:color="000000"/>
              <w:right w:val="single" w:sz="4" w:space="0" w:color="000000"/>
            </w:tcBorders>
            <w:hideMark/>
          </w:tcPr>
          <w:p w14:paraId="3AEA8F08"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Εγκαταστάσεις γυμναστικής </w:t>
            </w:r>
          </w:p>
        </w:tc>
      </w:tr>
      <w:tr w:rsidR="005C5BB1" w:rsidRPr="00494A6D" w14:paraId="42209BAD"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253063E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93.19</w:t>
            </w:r>
          </w:p>
        </w:tc>
        <w:tc>
          <w:tcPr>
            <w:tcW w:w="7529" w:type="dxa"/>
            <w:tcBorders>
              <w:top w:val="single" w:sz="4" w:space="0" w:color="000000"/>
              <w:left w:val="single" w:sz="4" w:space="0" w:color="000000"/>
              <w:bottom w:val="single" w:sz="4" w:space="0" w:color="000000"/>
              <w:right w:val="single" w:sz="4" w:space="0" w:color="000000"/>
            </w:tcBorders>
            <w:hideMark/>
          </w:tcPr>
          <w:p w14:paraId="4C75112C"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w:t>
            </w:r>
          </w:p>
        </w:tc>
      </w:tr>
      <w:tr w:rsidR="005C5BB1" w:rsidRPr="00494A6D" w14:paraId="5E49054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8011BC1"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93.21</w:t>
            </w:r>
          </w:p>
        </w:tc>
        <w:tc>
          <w:tcPr>
            <w:tcW w:w="7529" w:type="dxa"/>
            <w:tcBorders>
              <w:top w:val="single" w:sz="4" w:space="0" w:color="000000"/>
              <w:left w:val="single" w:sz="4" w:space="0" w:color="000000"/>
              <w:bottom w:val="single" w:sz="4" w:space="0" w:color="000000"/>
              <w:right w:val="single" w:sz="4" w:space="0" w:color="000000"/>
            </w:tcBorders>
            <w:hideMark/>
          </w:tcPr>
          <w:p w14:paraId="5D92A82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Δραστηριότητες πάρκων αναψυχής και άλλων θεματικών πάρκων  </w:t>
            </w:r>
          </w:p>
        </w:tc>
      </w:tr>
      <w:tr w:rsidR="005C5BB1" w:rsidRPr="00494A6D" w14:paraId="1B91C492"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25C6855"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93.29</w:t>
            </w:r>
          </w:p>
        </w:tc>
        <w:tc>
          <w:tcPr>
            <w:tcW w:w="7529" w:type="dxa"/>
            <w:tcBorders>
              <w:top w:val="single" w:sz="4" w:space="0" w:color="000000"/>
              <w:left w:val="single" w:sz="4" w:space="0" w:color="000000"/>
              <w:bottom w:val="single" w:sz="4" w:space="0" w:color="000000"/>
              <w:right w:val="single" w:sz="4" w:space="0" w:color="000000"/>
            </w:tcBorders>
            <w:hideMark/>
          </w:tcPr>
          <w:p w14:paraId="1E1B622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Άλλες δραστηριότητες διασκέδασης και ψυχαγωγίας  </w:t>
            </w:r>
          </w:p>
        </w:tc>
      </w:tr>
      <w:tr w:rsidR="005C5BB1" w:rsidRPr="00494A6D" w14:paraId="5BAF5DE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22ECA50"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94.99.16</w:t>
            </w:r>
          </w:p>
        </w:tc>
        <w:tc>
          <w:tcPr>
            <w:tcW w:w="7529" w:type="dxa"/>
            <w:tcBorders>
              <w:top w:val="single" w:sz="4" w:space="0" w:color="000000"/>
              <w:left w:val="single" w:sz="4" w:space="0" w:color="000000"/>
              <w:bottom w:val="single" w:sz="4" w:space="0" w:color="000000"/>
              <w:right w:val="single" w:sz="4" w:space="0" w:color="000000"/>
            </w:tcBorders>
            <w:hideMark/>
          </w:tcPr>
          <w:p w14:paraId="18143E86"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που παρέχονται από πολιτιστικές και ψυχαγωγικές ενώσεις</w:t>
            </w:r>
          </w:p>
        </w:tc>
      </w:tr>
      <w:tr w:rsidR="005C5BB1" w:rsidRPr="00494A6D" w14:paraId="153ACD0A"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71B1CB0B" w14:textId="77777777" w:rsidR="005C5BB1" w:rsidRPr="00494A6D" w:rsidRDefault="005C5BB1" w:rsidP="00C91F34">
            <w:pPr>
              <w:spacing w:after="0" w:line="240" w:lineRule="auto"/>
              <w:jc w:val="right"/>
              <w:rPr>
                <w:rFonts w:cstheme="minorHAnsi"/>
                <w:sz w:val="20"/>
                <w:szCs w:val="20"/>
              </w:rPr>
            </w:pPr>
            <w:r w:rsidRPr="00494A6D">
              <w:rPr>
                <w:rFonts w:cstheme="minorHAnsi"/>
                <w:sz w:val="20"/>
                <w:szCs w:val="20"/>
              </w:rPr>
              <w:t>96.02.20</w:t>
            </w:r>
          </w:p>
        </w:tc>
        <w:tc>
          <w:tcPr>
            <w:tcW w:w="7529" w:type="dxa"/>
            <w:tcBorders>
              <w:top w:val="single" w:sz="4" w:space="0" w:color="000000"/>
              <w:left w:val="single" w:sz="4" w:space="0" w:color="000000"/>
              <w:bottom w:val="single" w:sz="4" w:space="0" w:color="000000"/>
              <w:right w:val="single" w:sz="4" w:space="0" w:color="000000"/>
            </w:tcBorders>
            <w:hideMark/>
          </w:tcPr>
          <w:p w14:paraId="4CC74F52" w14:textId="77777777" w:rsidR="005C5BB1" w:rsidRPr="00494A6D" w:rsidRDefault="005C5BB1" w:rsidP="00C91F34">
            <w:pPr>
              <w:spacing w:after="0" w:line="240" w:lineRule="auto"/>
              <w:rPr>
                <w:rFonts w:cstheme="minorHAnsi"/>
                <w:sz w:val="20"/>
                <w:szCs w:val="20"/>
              </w:rPr>
            </w:pPr>
            <w:r w:rsidRPr="00494A6D">
              <w:rPr>
                <w:rFonts w:cstheme="minorHAnsi"/>
                <w:sz w:val="20"/>
                <w:szCs w:val="20"/>
              </w:rPr>
              <w:t>Υπηρεσίες διάθεσης ανθρώπινων μαλλιών, μη κατεργασμένων</w:t>
            </w:r>
          </w:p>
        </w:tc>
      </w:tr>
      <w:tr w:rsidR="005C5BB1" w:rsidRPr="00494A6D" w14:paraId="0DEC9FE9"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0BD8C0B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96.04</w:t>
            </w:r>
          </w:p>
        </w:tc>
        <w:tc>
          <w:tcPr>
            <w:tcW w:w="7529" w:type="dxa"/>
            <w:tcBorders>
              <w:top w:val="single" w:sz="4" w:space="0" w:color="000000"/>
              <w:left w:val="single" w:sz="4" w:space="0" w:color="000000"/>
              <w:bottom w:val="single" w:sz="4" w:space="0" w:color="000000"/>
              <w:right w:val="single" w:sz="4" w:space="0" w:color="000000"/>
            </w:tcBorders>
            <w:hideMark/>
          </w:tcPr>
          <w:p w14:paraId="1565FC48" w14:textId="77777777" w:rsidR="005C5BB1" w:rsidRPr="00494A6D" w:rsidRDefault="005C5BB1" w:rsidP="00C91F34">
            <w:pPr>
              <w:suppressAutoHyphens/>
              <w:spacing w:after="0" w:line="240" w:lineRule="auto"/>
              <w:rPr>
                <w:rFonts w:cstheme="minorHAnsi"/>
                <w:sz w:val="20"/>
                <w:szCs w:val="20"/>
              </w:rPr>
            </w:pPr>
            <w:r w:rsidRPr="00494A6D">
              <w:rPr>
                <w:rFonts w:cstheme="minorHAnsi"/>
                <w:sz w:val="20"/>
                <w:szCs w:val="20"/>
              </w:rPr>
              <w:t xml:space="preserve">Δραστηριότητες σχετικές με τη φυσική ευεξία, εξαιρουμένων των υπηρεσιών </w:t>
            </w:r>
            <w:proofErr w:type="spellStart"/>
            <w:r w:rsidRPr="00494A6D">
              <w:rPr>
                <w:rFonts w:cstheme="minorHAnsi"/>
                <w:sz w:val="20"/>
                <w:szCs w:val="20"/>
              </w:rPr>
              <w:t>διαιτολογίας</w:t>
            </w:r>
            <w:proofErr w:type="spellEnd"/>
            <w:r w:rsidRPr="00494A6D">
              <w:rPr>
                <w:rFonts w:cstheme="minorHAnsi"/>
                <w:sz w:val="20"/>
                <w:szCs w:val="20"/>
              </w:rPr>
              <w:t xml:space="preserve"> (ΚΑΔ 96.04.10.01), των υπηρεσιών </w:t>
            </w:r>
            <w:proofErr w:type="spellStart"/>
            <w:r w:rsidRPr="00494A6D">
              <w:rPr>
                <w:rFonts w:cstheme="minorHAnsi"/>
                <w:sz w:val="20"/>
                <w:szCs w:val="20"/>
              </w:rPr>
              <w:t>διαιτολογικών</w:t>
            </w:r>
            <w:proofErr w:type="spellEnd"/>
            <w:r w:rsidRPr="00494A6D">
              <w:rPr>
                <w:rFonts w:cstheme="minorHAnsi"/>
                <w:sz w:val="20"/>
                <w:szCs w:val="20"/>
              </w:rPr>
              <w:t xml:space="preserve"> μονάδων</w:t>
            </w:r>
          </w:p>
          <w:p w14:paraId="048C1ACB"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με εξαίρεση την άσκηση (ΚΑΔ 96.04.10.02) και των υπηρεσιών προσωπικής υγιεινής και φροντίδας σώματος (ΚΑΔ 96.04.10.06)</w:t>
            </w:r>
          </w:p>
        </w:tc>
      </w:tr>
      <w:tr w:rsidR="005C5BB1" w:rsidRPr="00494A6D" w14:paraId="51A90174"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9BF7008"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96.09.19.06</w:t>
            </w:r>
          </w:p>
        </w:tc>
        <w:tc>
          <w:tcPr>
            <w:tcW w:w="7529" w:type="dxa"/>
            <w:tcBorders>
              <w:top w:val="single" w:sz="4" w:space="0" w:color="000000"/>
              <w:left w:val="single" w:sz="4" w:space="0" w:color="000000"/>
              <w:bottom w:val="single" w:sz="4" w:space="0" w:color="000000"/>
              <w:right w:val="single" w:sz="4" w:space="0" w:color="000000"/>
            </w:tcBorders>
            <w:hideMark/>
          </w:tcPr>
          <w:p w14:paraId="5039BA32"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γραφείων γνωριμίας ή συνοικεσίων </w:t>
            </w:r>
          </w:p>
        </w:tc>
      </w:tr>
      <w:tr w:rsidR="005C5BB1" w:rsidRPr="00494A6D" w14:paraId="586BA516"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5BA9B18E"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96.09.19.09</w:t>
            </w:r>
          </w:p>
        </w:tc>
        <w:tc>
          <w:tcPr>
            <w:tcW w:w="7529" w:type="dxa"/>
            <w:tcBorders>
              <w:top w:val="single" w:sz="4" w:space="0" w:color="000000"/>
              <w:left w:val="single" w:sz="4" w:space="0" w:color="000000"/>
              <w:bottom w:val="single" w:sz="4" w:space="0" w:color="000000"/>
              <w:right w:val="single" w:sz="4" w:space="0" w:color="000000"/>
            </w:tcBorders>
            <w:hideMark/>
          </w:tcPr>
          <w:p w14:paraId="180D7C70"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δερματοστιξίας (τατουάζ)</w:t>
            </w:r>
          </w:p>
        </w:tc>
      </w:tr>
      <w:tr w:rsidR="005C5BB1" w:rsidRPr="00494A6D" w14:paraId="3E56A2B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34A91303"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96.09.19.12</w:t>
            </w:r>
          </w:p>
        </w:tc>
        <w:tc>
          <w:tcPr>
            <w:tcW w:w="7529" w:type="dxa"/>
            <w:tcBorders>
              <w:top w:val="single" w:sz="4" w:space="0" w:color="000000"/>
              <w:left w:val="single" w:sz="4" w:space="0" w:color="000000"/>
              <w:bottom w:val="single" w:sz="4" w:space="0" w:color="000000"/>
              <w:right w:val="single" w:sz="4" w:space="0" w:color="000000"/>
            </w:tcBorders>
            <w:hideMark/>
          </w:tcPr>
          <w:p w14:paraId="554B21A5"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w:t>
            </w:r>
            <w:proofErr w:type="spellStart"/>
            <w:r w:rsidRPr="00494A6D">
              <w:rPr>
                <w:rFonts w:cstheme="minorHAnsi"/>
                <w:sz w:val="20"/>
                <w:szCs w:val="20"/>
              </w:rPr>
              <w:t>ιερόδουλου</w:t>
            </w:r>
            <w:proofErr w:type="spellEnd"/>
          </w:p>
        </w:tc>
      </w:tr>
      <w:tr w:rsidR="005C5BB1" w:rsidRPr="00494A6D" w14:paraId="78112FF7"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1CAC1B6C"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96.09.19.16</w:t>
            </w:r>
          </w:p>
        </w:tc>
        <w:tc>
          <w:tcPr>
            <w:tcW w:w="7529" w:type="dxa"/>
            <w:tcBorders>
              <w:top w:val="single" w:sz="4" w:space="0" w:color="000000"/>
              <w:left w:val="single" w:sz="4" w:space="0" w:color="000000"/>
              <w:bottom w:val="single" w:sz="4" w:space="0" w:color="000000"/>
              <w:right w:val="single" w:sz="4" w:space="0" w:color="000000"/>
            </w:tcBorders>
            <w:hideMark/>
          </w:tcPr>
          <w:p w14:paraId="11A4BDC7"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 xml:space="preserve">Υπηρεσίες στολισμού εκκλησιών, αιθουσών </w:t>
            </w:r>
            <w:proofErr w:type="spellStart"/>
            <w:r w:rsidRPr="00494A6D">
              <w:rPr>
                <w:rFonts w:cstheme="minorHAnsi"/>
                <w:sz w:val="20"/>
                <w:szCs w:val="20"/>
              </w:rPr>
              <w:t>κλπ</w:t>
            </w:r>
            <w:proofErr w:type="spellEnd"/>
            <w:r w:rsidRPr="00494A6D">
              <w:rPr>
                <w:rFonts w:cstheme="minorHAnsi"/>
                <w:sz w:val="20"/>
                <w:szCs w:val="20"/>
              </w:rPr>
              <w:t xml:space="preserve"> (για γάμους, βαπτίσεις, κηδείες και άλλες εκδηλώσεις)</w:t>
            </w:r>
          </w:p>
        </w:tc>
      </w:tr>
      <w:tr w:rsidR="005C5BB1" w:rsidRPr="00494A6D" w14:paraId="1836D070" w14:textId="77777777" w:rsidTr="00C91F34">
        <w:trPr>
          <w:trHeight w:val="20"/>
        </w:trPr>
        <w:tc>
          <w:tcPr>
            <w:tcW w:w="1544" w:type="dxa"/>
            <w:tcBorders>
              <w:top w:val="single" w:sz="4" w:space="0" w:color="000000"/>
              <w:left w:val="single" w:sz="4" w:space="0" w:color="000000"/>
              <w:bottom w:val="single" w:sz="4" w:space="0" w:color="000000"/>
              <w:right w:val="single" w:sz="4" w:space="0" w:color="000000"/>
            </w:tcBorders>
            <w:hideMark/>
          </w:tcPr>
          <w:p w14:paraId="466A0B2B" w14:textId="77777777" w:rsidR="005C5BB1" w:rsidRPr="00494A6D" w:rsidRDefault="005C5BB1" w:rsidP="00C91F34">
            <w:pPr>
              <w:suppressAutoHyphens/>
              <w:spacing w:after="0" w:line="240" w:lineRule="auto"/>
              <w:jc w:val="right"/>
              <w:rPr>
                <w:rFonts w:cstheme="minorHAnsi"/>
                <w:kern w:val="2"/>
                <w:sz w:val="20"/>
                <w:szCs w:val="20"/>
              </w:rPr>
            </w:pPr>
            <w:r w:rsidRPr="00494A6D">
              <w:rPr>
                <w:rFonts w:cstheme="minorHAnsi"/>
                <w:sz w:val="20"/>
                <w:szCs w:val="20"/>
              </w:rPr>
              <w:t>96.09.19.17</w:t>
            </w:r>
          </w:p>
        </w:tc>
        <w:tc>
          <w:tcPr>
            <w:tcW w:w="7529" w:type="dxa"/>
            <w:tcBorders>
              <w:top w:val="single" w:sz="4" w:space="0" w:color="000000"/>
              <w:left w:val="single" w:sz="4" w:space="0" w:color="000000"/>
              <w:bottom w:val="single" w:sz="4" w:space="0" w:color="000000"/>
              <w:right w:val="single" w:sz="4" w:space="0" w:color="000000"/>
            </w:tcBorders>
            <w:hideMark/>
          </w:tcPr>
          <w:p w14:paraId="6D3B54F3" w14:textId="77777777" w:rsidR="005C5BB1" w:rsidRPr="00494A6D" w:rsidRDefault="005C5BB1" w:rsidP="00C91F34">
            <w:pPr>
              <w:suppressAutoHyphens/>
              <w:spacing w:after="0" w:line="240" w:lineRule="auto"/>
              <w:rPr>
                <w:rFonts w:cstheme="minorHAnsi"/>
                <w:kern w:val="2"/>
                <w:sz w:val="20"/>
                <w:szCs w:val="20"/>
              </w:rPr>
            </w:pPr>
            <w:r w:rsidRPr="00494A6D">
              <w:rPr>
                <w:rFonts w:cstheme="minorHAnsi"/>
                <w:sz w:val="20"/>
                <w:szCs w:val="20"/>
              </w:rPr>
              <w:t>Υπηρεσίες τρυπήματος δέρματος του σώματος (</w:t>
            </w:r>
            <w:proofErr w:type="spellStart"/>
            <w:r w:rsidRPr="00494A6D">
              <w:rPr>
                <w:rFonts w:cstheme="minorHAnsi"/>
                <w:sz w:val="20"/>
                <w:szCs w:val="20"/>
              </w:rPr>
              <w:t>piercing</w:t>
            </w:r>
            <w:proofErr w:type="spellEnd"/>
            <w:r w:rsidRPr="00494A6D">
              <w:rPr>
                <w:rFonts w:cstheme="minorHAnsi"/>
                <w:sz w:val="20"/>
                <w:szCs w:val="20"/>
              </w:rPr>
              <w:t>)</w:t>
            </w:r>
          </w:p>
        </w:tc>
      </w:tr>
    </w:tbl>
    <w:p w14:paraId="09E70A5E" w14:textId="77777777" w:rsidR="005C5BB1" w:rsidRDefault="005C5BB1" w:rsidP="005C5BB1">
      <w:pPr>
        <w:spacing w:after="0"/>
        <w:jc w:val="center"/>
        <w:rPr>
          <w:rFonts w:cstheme="minorHAnsi"/>
          <w:b/>
        </w:rPr>
      </w:pPr>
    </w:p>
    <w:p w14:paraId="7F857C08" w14:textId="77777777" w:rsidR="005C5BB1" w:rsidRDefault="005C5BB1" w:rsidP="005C5BB1">
      <w:pPr>
        <w:spacing w:after="0"/>
        <w:jc w:val="center"/>
        <w:rPr>
          <w:b/>
        </w:rPr>
      </w:pPr>
    </w:p>
    <w:p w14:paraId="3EF42E7A" w14:textId="77777777" w:rsidR="004F195B" w:rsidRDefault="004F195B" w:rsidP="002F5D09">
      <w:pPr>
        <w:pStyle w:val="Web"/>
        <w:jc w:val="both"/>
        <w:rPr>
          <w:rFonts w:asciiTheme="minorHAnsi" w:hAnsiTheme="minorHAnsi" w:cstheme="minorHAnsi"/>
          <w:b/>
        </w:rPr>
      </w:pPr>
    </w:p>
    <w:p w14:paraId="38A7C3A1" w14:textId="77777777" w:rsidR="00C7417F" w:rsidRPr="002F5D09" w:rsidRDefault="004F195B" w:rsidP="00346D59">
      <w:pPr>
        <w:pStyle w:val="Web"/>
        <w:jc w:val="right"/>
        <w:rPr>
          <w:rFonts w:asciiTheme="minorHAnsi" w:hAnsiTheme="minorHAnsi" w:cstheme="minorHAnsi"/>
          <w:b/>
        </w:rPr>
      </w:pPr>
      <w:r w:rsidRPr="004F195B">
        <w:rPr>
          <w:rFonts w:asciiTheme="minorHAnsi" w:hAnsiTheme="minorHAnsi" w:cstheme="minorHAnsi"/>
          <w:b/>
        </w:rPr>
        <w:t>ΑΠΟ ΤΟ ΓΡΑΦΕΙΟ ΤΥΠΟΥ</w:t>
      </w:r>
    </w:p>
    <w:sectPr w:rsidR="00C7417F" w:rsidRPr="002F5D09"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74E5" w14:textId="77777777" w:rsidR="004A4D74" w:rsidRDefault="004A4D74" w:rsidP="00903640">
      <w:pPr>
        <w:spacing w:after="0" w:line="240" w:lineRule="auto"/>
      </w:pPr>
      <w:r>
        <w:separator/>
      </w:r>
    </w:p>
  </w:endnote>
  <w:endnote w:type="continuationSeparator" w:id="0">
    <w:p w14:paraId="5D35E42E" w14:textId="77777777" w:rsidR="004A4D74" w:rsidRDefault="004A4D74"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343" w14:textId="77777777" w:rsidR="00631E64" w:rsidRDefault="00631E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7052" w14:textId="77777777" w:rsidR="00631E64" w:rsidRDefault="00631E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61A7"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CD32" w14:textId="77777777" w:rsidR="004A4D74" w:rsidRDefault="004A4D74" w:rsidP="00903640">
      <w:pPr>
        <w:spacing w:after="0" w:line="240" w:lineRule="auto"/>
      </w:pPr>
      <w:r>
        <w:separator/>
      </w:r>
    </w:p>
  </w:footnote>
  <w:footnote w:type="continuationSeparator" w:id="0">
    <w:p w14:paraId="0BA7D03C" w14:textId="77777777" w:rsidR="004A4D74" w:rsidRDefault="004A4D74"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854" w14:textId="77777777" w:rsidR="00631E64" w:rsidRDefault="0063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DAB6"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F02F" w14:textId="77777777"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14:anchorId="4F9EE779" wp14:editId="1E22FC4E">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FDE"/>
    <w:multiLevelType w:val="hybridMultilevel"/>
    <w:tmpl w:val="7DD4C620"/>
    <w:lvl w:ilvl="0" w:tplc="38D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02B"/>
    <w:multiLevelType w:val="hybridMultilevel"/>
    <w:tmpl w:val="1C0C5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ED54B2"/>
    <w:multiLevelType w:val="multilevel"/>
    <w:tmpl w:val="E982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54FBE"/>
    <w:multiLevelType w:val="hybridMultilevel"/>
    <w:tmpl w:val="D020F54C"/>
    <w:lvl w:ilvl="0" w:tplc="7B840A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A2B16"/>
    <w:multiLevelType w:val="hybridMultilevel"/>
    <w:tmpl w:val="52BA1AD8"/>
    <w:lvl w:ilvl="0" w:tplc="D75A3AF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118FB"/>
    <w:rsid w:val="000217D1"/>
    <w:rsid w:val="00064E1A"/>
    <w:rsid w:val="0007648E"/>
    <w:rsid w:val="000D77EB"/>
    <w:rsid w:val="000E28E4"/>
    <w:rsid w:val="00103E99"/>
    <w:rsid w:val="00106D4B"/>
    <w:rsid w:val="00116349"/>
    <w:rsid w:val="00116636"/>
    <w:rsid w:val="00117669"/>
    <w:rsid w:val="00120B7C"/>
    <w:rsid w:val="0013279A"/>
    <w:rsid w:val="001443AE"/>
    <w:rsid w:val="00145898"/>
    <w:rsid w:val="00153ED4"/>
    <w:rsid w:val="00164E83"/>
    <w:rsid w:val="001B0CDF"/>
    <w:rsid w:val="001B7E76"/>
    <w:rsid w:val="001D1917"/>
    <w:rsid w:val="001D56B4"/>
    <w:rsid w:val="002102E1"/>
    <w:rsid w:val="00212F4D"/>
    <w:rsid w:val="00236AB8"/>
    <w:rsid w:val="00245597"/>
    <w:rsid w:val="00257F5D"/>
    <w:rsid w:val="002C5794"/>
    <w:rsid w:val="002D7CD9"/>
    <w:rsid w:val="002E0A24"/>
    <w:rsid w:val="002F5D09"/>
    <w:rsid w:val="0030011E"/>
    <w:rsid w:val="0030259A"/>
    <w:rsid w:val="00323C2C"/>
    <w:rsid w:val="00346D59"/>
    <w:rsid w:val="0035578D"/>
    <w:rsid w:val="00376FE2"/>
    <w:rsid w:val="00395E5A"/>
    <w:rsid w:val="003A1478"/>
    <w:rsid w:val="003E090A"/>
    <w:rsid w:val="003F629D"/>
    <w:rsid w:val="00466ADD"/>
    <w:rsid w:val="004A4D74"/>
    <w:rsid w:val="004C639F"/>
    <w:rsid w:val="004E2174"/>
    <w:rsid w:val="004F195B"/>
    <w:rsid w:val="00504D73"/>
    <w:rsid w:val="005438C2"/>
    <w:rsid w:val="00586C89"/>
    <w:rsid w:val="005A1FE5"/>
    <w:rsid w:val="005B2F30"/>
    <w:rsid w:val="005B58BB"/>
    <w:rsid w:val="005C33C3"/>
    <w:rsid w:val="005C5BB1"/>
    <w:rsid w:val="005F6675"/>
    <w:rsid w:val="005F6C38"/>
    <w:rsid w:val="006148E6"/>
    <w:rsid w:val="00631E64"/>
    <w:rsid w:val="00640F3F"/>
    <w:rsid w:val="00662AAC"/>
    <w:rsid w:val="006A1BE4"/>
    <w:rsid w:val="006A77EB"/>
    <w:rsid w:val="00721011"/>
    <w:rsid w:val="00756DC8"/>
    <w:rsid w:val="00760878"/>
    <w:rsid w:val="007C3196"/>
    <w:rsid w:val="008154F4"/>
    <w:rsid w:val="00816B67"/>
    <w:rsid w:val="00863587"/>
    <w:rsid w:val="008A6529"/>
    <w:rsid w:val="008C679F"/>
    <w:rsid w:val="008D0ADF"/>
    <w:rsid w:val="008E2C38"/>
    <w:rsid w:val="008F3A53"/>
    <w:rsid w:val="00903640"/>
    <w:rsid w:val="00905599"/>
    <w:rsid w:val="00953297"/>
    <w:rsid w:val="00963636"/>
    <w:rsid w:val="00974756"/>
    <w:rsid w:val="0098767A"/>
    <w:rsid w:val="009E3854"/>
    <w:rsid w:val="00A0733E"/>
    <w:rsid w:val="00A1548F"/>
    <w:rsid w:val="00A61683"/>
    <w:rsid w:val="00A630BB"/>
    <w:rsid w:val="00A637F6"/>
    <w:rsid w:val="00A641D4"/>
    <w:rsid w:val="00A80713"/>
    <w:rsid w:val="00A80EC4"/>
    <w:rsid w:val="00A82CBE"/>
    <w:rsid w:val="00A87173"/>
    <w:rsid w:val="00AB1358"/>
    <w:rsid w:val="00AD290D"/>
    <w:rsid w:val="00B26B82"/>
    <w:rsid w:val="00B351F8"/>
    <w:rsid w:val="00B42EBC"/>
    <w:rsid w:val="00B552C4"/>
    <w:rsid w:val="00B6489E"/>
    <w:rsid w:val="00B808DD"/>
    <w:rsid w:val="00BC34EF"/>
    <w:rsid w:val="00BE0DCB"/>
    <w:rsid w:val="00C13C76"/>
    <w:rsid w:val="00C15BAA"/>
    <w:rsid w:val="00C7417F"/>
    <w:rsid w:val="00CA11E2"/>
    <w:rsid w:val="00CF44BE"/>
    <w:rsid w:val="00CF64D1"/>
    <w:rsid w:val="00D12167"/>
    <w:rsid w:val="00D62EF1"/>
    <w:rsid w:val="00D664F4"/>
    <w:rsid w:val="00D7530D"/>
    <w:rsid w:val="00DA3D50"/>
    <w:rsid w:val="00DD4D4A"/>
    <w:rsid w:val="00DD74BA"/>
    <w:rsid w:val="00DE3E4E"/>
    <w:rsid w:val="00E34819"/>
    <w:rsid w:val="00E404CA"/>
    <w:rsid w:val="00E75460"/>
    <w:rsid w:val="00EC368D"/>
    <w:rsid w:val="00F40BC3"/>
    <w:rsid w:val="00F6279E"/>
    <w:rsid w:val="00F8295A"/>
    <w:rsid w:val="00F94BCE"/>
    <w:rsid w:val="00FC5CF5"/>
    <w:rsid w:val="00FD12EC"/>
    <w:rsid w:val="00FE638B"/>
    <w:rsid w:val="00FE69AB"/>
    <w:rsid w:val="00FE7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15AB"/>
  <w15:docId w15:val="{2CAD1310-D232-4669-B7A3-AE13D303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 w:type="paragraph" w:styleId="-HTML">
    <w:name w:val="HTML Preformatted"/>
    <w:basedOn w:val="a"/>
    <w:link w:val="-HTMLChar"/>
    <w:uiPriority w:val="99"/>
    <w:unhideWhenUsed/>
    <w:rsid w:val="00FD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D12EC"/>
    <w:rPr>
      <w:rFonts w:ascii="Courier New" w:eastAsia="Times New Roman" w:hAnsi="Courier New" w:cs="Courier New"/>
      <w:sz w:val="20"/>
      <w:szCs w:val="20"/>
      <w:lang w:eastAsia="el-GR"/>
    </w:rPr>
  </w:style>
  <w:style w:type="table" w:styleId="a6">
    <w:name w:val="Table Grid"/>
    <w:basedOn w:val="a1"/>
    <w:uiPriority w:val="59"/>
    <w:rsid w:val="0013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79A"/>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unhideWhenUsed/>
    <w:rsid w:val="003E09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lementor-icon-list-text">
    <w:name w:val="elementor-icon-list-text"/>
    <w:basedOn w:val="a0"/>
    <w:rsid w:val="001D56B4"/>
  </w:style>
  <w:style w:type="character" w:customStyle="1" w:styleId="elementor-post-infoterms-list">
    <w:name w:val="elementor-post-info__terms-list"/>
    <w:basedOn w:val="a0"/>
    <w:rsid w:val="001D56B4"/>
  </w:style>
  <w:style w:type="paragraph" w:customStyle="1" w:styleId="paragraph">
    <w:name w:val="paragraph"/>
    <w:basedOn w:val="a"/>
    <w:rsid w:val="001458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45898"/>
  </w:style>
  <w:style w:type="character" w:styleId="a7">
    <w:name w:val="Strong"/>
    <w:basedOn w:val="a0"/>
    <w:uiPriority w:val="22"/>
    <w:qFormat/>
    <w:rsid w:val="002F5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998">
      <w:bodyDiv w:val="1"/>
      <w:marLeft w:val="0"/>
      <w:marRight w:val="0"/>
      <w:marTop w:val="0"/>
      <w:marBottom w:val="0"/>
      <w:divBdr>
        <w:top w:val="none" w:sz="0" w:space="0" w:color="auto"/>
        <w:left w:val="none" w:sz="0" w:space="0" w:color="auto"/>
        <w:bottom w:val="none" w:sz="0" w:space="0" w:color="auto"/>
        <w:right w:val="none" w:sz="0" w:space="0" w:color="auto"/>
      </w:divBdr>
    </w:div>
    <w:div w:id="515585198">
      <w:bodyDiv w:val="1"/>
      <w:marLeft w:val="0"/>
      <w:marRight w:val="0"/>
      <w:marTop w:val="0"/>
      <w:marBottom w:val="0"/>
      <w:divBdr>
        <w:top w:val="none" w:sz="0" w:space="0" w:color="auto"/>
        <w:left w:val="none" w:sz="0" w:space="0" w:color="auto"/>
        <w:bottom w:val="none" w:sz="0" w:space="0" w:color="auto"/>
        <w:right w:val="none" w:sz="0" w:space="0" w:color="auto"/>
      </w:divBdr>
      <w:divsChild>
        <w:div w:id="1894458916">
          <w:marLeft w:val="0"/>
          <w:marRight w:val="0"/>
          <w:marTop w:val="0"/>
          <w:marBottom w:val="300"/>
          <w:divBdr>
            <w:top w:val="none" w:sz="0" w:space="0" w:color="auto"/>
            <w:left w:val="none" w:sz="0" w:space="0" w:color="auto"/>
            <w:bottom w:val="none" w:sz="0" w:space="0" w:color="auto"/>
            <w:right w:val="none" w:sz="0" w:space="0" w:color="auto"/>
          </w:divBdr>
          <w:divsChild>
            <w:div w:id="505440056">
              <w:marLeft w:val="0"/>
              <w:marRight w:val="0"/>
              <w:marTop w:val="0"/>
              <w:marBottom w:val="0"/>
              <w:divBdr>
                <w:top w:val="none" w:sz="0" w:space="0" w:color="auto"/>
                <w:left w:val="none" w:sz="0" w:space="0" w:color="auto"/>
                <w:bottom w:val="none" w:sz="0" w:space="0" w:color="auto"/>
                <w:right w:val="none" w:sz="0" w:space="0" w:color="auto"/>
              </w:divBdr>
            </w:div>
          </w:divsChild>
        </w:div>
        <w:div w:id="1192644427">
          <w:marLeft w:val="0"/>
          <w:marRight w:val="0"/>
          <w:marTop w:val="0"/>
          <w:marBottom w:val="300"/>
          <w:divBdr>
            <w:top w:val="none" w:sz="0" w:space="0" w:color="auto"/>
            <w:left w:val="none" w:sz="0" w:space="0" w:color="auto"/>
            <w:bottom w:val="none" w:sz="0" w:space="0" w:color="auto"/>
            <w:right w:val="none" w:sz="0" w:space="0" w:color="auto"/>
          </w:divBdr>
          <w:divsChild>
            <w:div w:id="1394740760">
              <w:marLeft w:val="0"/>
              <w:marRight w:val="0"/>
              <w:marTop w:val="0"/>
              <w:marBottom w:val="0"/>
              <w:divBdr>
                <w:top w:val="none" w:sz="0" w:space="0" w:color="auto"/>
                <w:left w:val="none" w:sz="0" w:space="0" w:color="auto"/>
                <w:bottom w:val="none" w:sz="0" w:space="0" w:color="auto"/>
                <w:right w:val="none" w:sz="0" w:space="0" w:color="auto"/>
              </w:divBdr>
            </w:div>
          </w:divsChild>
        </w:div>
        <w:div w:id="1216307518">
          <w:marLeft w:val="0"/>
          <w:marRight w:val="0"/>
          <w:marTop w:val="0"/>
          <w:marBottom w:val="300"/>
          <w:divBdr>
            <w:top w:val="none" w:sz="0" w:space="0" w:color="auto"/>
            <w:left w:val="none" w:sz="0" w:space="0" w:color="auto"/>
            <w:bottom w:val="none" w:sz="0" w:space="0" w:color="auto"/>
            <w:right w:val="none" w:sz="0" w:space="0" w:color="auto"/>
          </w:divBdr>
          <w:divsChild>
            <w:div w:id="3862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3013</Words>
  <Characters>16275</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2021-05-06T13:31:00Z</cp:lastPrinted>
  <dcterms:created xsi:type="dcterms:W3CDTF">2021-05-06T17:54:00Z</dcterms:created>
  <dcterms:modified xsi:type="dcterms:W3CDTF">2021-05-06T17:54:00Z</dcterms:modified>
</cp:coreProperties>
</file>